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D3260" w14:textId="01FD6A04" w:rsidR="00E40AA0" w:rsidRDefault="0098671A" w:rsidP="00E40AA0">
      <w:pPr>
        <w:spacing w:line="240" w:lineRule="auto"/>
        <w:ind w:right="0" w:firstLine="0"/>
        <w:jc w:val="center"/>
        <w:rPr>
          <w:rFonts w:ascii="Book Antiqua" w:hAnsi="Book Antiqua"/>
          <w:bCs/>
          <w:sz w:val="32"/>
          <w:szCs w:val="32"/>
        </w:rPr>
      </w:pPr>
      <w:proofErr w:type="spellStart"/>
      <w:r w:rsidRPr="004A42CD">
        <w:rPr>
          <w:rFonts w:ascii="Book Antiqua" w:hAnsi="Book Antiqua"/>
          <w:bCs/>
          <w:sz w:val="32"/>
          <w:szCs w:val="32"/>
        </w:rPr>
        <w:t>Pengaruh</w:t>
      </w:r>
      <w:proofErr w:type="spellEnd"/>
      <w:r w:rsidRPr="004A42CD">
        <w:rPr>
          <w:rFonts w:ascii="Book Antiqua" w:hAnsi="Book Antiqua"/>
          <w:bCs/>
          <w:sz w:val="32"/>
          <w:szCs w:val="32"/>
        </w:rPr>
        <w:t xml:space="preserve"> </w:t>
      </w:r>
      <w:proofErr w:type="spellStart"/>
      <w:r w:rsidRPr="004A42CD">
        <w:rPr>
          <w:rFonts w:ascii="Book Antiqua" w:hAnsi="Book Antiqua"/>
          <w:bCs/>
          <w:sz w:val="32"/>
          <w:szCs w:val="32"/>
        </w:rPr>
        <w:t>Opini</w:t>
      </w:r>
      <w:proofErr w:type="spellEnd"/>
      <w:r w:rsidRPr="004A42CD">
        <w:rPr>
          <w:rFonts w:ascii="Book Antiqua" w:hAnsi="Book Antiqua"/>
          <w:bCs/>
          <w:sz w:val="32"/>
          <w:szCs w:val="32"/>
        </w:rPr>
        <w:t xml:space="preserve"> Dan Financial Distress</w:t>
      </w:r>
      <w:r>
        <w:rPr>
          <w:rFonts w:ascii="Book Antiqua" w:hAnsi="Book Antiqua"/>
          <w:bCs/>
          <w:sz w:val="32"/>
          <w:szCs w:val="32"/>
        </w:rPr>
        <w:t xml:space="preserve"> </w:t>
      </w:r>
      <w:proofErr w:type="spellStart"/>
      <w:r w:rsidRPr="004A42CD">
        <w:rPr>
          <w:rFonts w:ascii="Book Antiqua" w:hAnsi="Book Antiqua"/>
          <w:bCs/>
          <w:sz w:val="32"/>
          <w:szCs w:val="32"/>
        </w:rPr>
        <w:t>Terhadap</w:t>
      </w:r>
      <w:proofErr w:type="spellEnd"/>
      <w:r w:rsidRPr="004A42CD">
        <w:rPr>
          <w:rFonts w:ascii="Book Antiqua" w:hAnsi="Book Antiqua"/>
          <w:bCs/>
          <w:sz w:val="32"/>
          <w:szCs w:val="32"/>
        </w:rPr>
        <w:t xml:space="preserve"> Auditor Switching </w:t>
      </w:r>
      <w:proofErr w:type="spellStart"/>
      <w:r w:rsidRPr="004A42CD">
        <w:rPr>
          <w:rFonts w:ascii="Book Antiqua" w:hAnsi="Book Antiqua"/>
          <w:bCs/>
          <w:sz w:val="32"/>
          <w:szCs w:val="32"/>
        </w:rPr>
        <w:t>Pada</w:t>
      </w:r>
      <w:proofErr w:type="spellEnd"/>
      <w:r>
        <w:rPr>
          <w:rFonts w:ascii="Book Antiqua" w:hAnsi="Book Antiqua"/>
          <w:bCs/>
          <w:sz w:val="32"/>
          <w:szCs w:val="32"/>
        </w:rPr>
        <w:t xml:space="preserve"> </w:t>
      </w:r>
      <w:r w:rsidRPr="004A42CD">
        <w:rPr>
          <w:rFonts w:ascii="Book Antiqua" w:hAnsi="Book Antiqua"/>
          <w:bCs/>
          <w:sz w:val="32"/>
          <w:szCs w:val="32"/>
        </w:rPr>
        <w:t xml:space="preserve">Perusahaan </w:t>
      </w:r>
      <w:proofErr w:type="spellStart"/>
      <w:r w:rsidRPr="004A42CD">
        <w:rPr>
          <w:rFonts w:ascii="Book Antiqua" w:hAnsi="Book Antiqua"/>
          <w:bCs/>
          <w:sz w:val="32"/>
          <w:szCs w:val="32"/>
        </w:rPr>
        <w:t>Manufaktur</w:t>
      </w:r>
      <w:proofErr w:type="spellEnd"/>
      <w:r w:rsidRPr="004A42CD">
        <w:rPr>
          <w:rFonts w:ascii="Book Antiqua" w:hAnsi="Book Antiqua"/>
          <w:bCs/>
          <w:sz w:val="32"/>
          <w:szCs w:val="32"/>
        </w:rPr>
        <w:t xml:space="preserve"> Yang </w:t>
      </w:r>
    </w:p>
    <w:p w14:paraId="67726284" w14:textId="1DCF821C" w:rsidR="00E40AA0" w:rsidRDefault="0098671A" w:rsidP="00E40AA0">
      <w:pPr>
        <w:spacing w:line="240" w:lineRule="auto"/>
        <w:ind w:right="0" w:firstLine="0"/>
        <w:jc w:val="center"/>
        <w:rPr>
          <w:rFonts w:ascii="Book Antiqua" w:hAnsi="Book Antiqua"/>
          <w:bCs/>
          <w:sz w:val="32"/>
          <w:szCs w:val="32"/>
        </w:rPr>
      </w:pPr>
      <w:proofErr w:type="spellStart"/>
      <w:r w:rsidRPr="004A42CD">
        <w:rPr>
          <w:rFonts w:ascii="Book Antiqua" w:hAnsi="Book Antiqua"/>
          <w:bCs/>
          <w:sz w:val="32"/>
          <w:szCs w:val="32"/>
        </w:rPr>
        <w:t>Terdaftar</w:t>
      </w:r>
      <w:proofErr w:type="spellEnd"/>
      <w:r>
        <w:rPr>
          <w:rFonts w:ascii="Book Antiqua" w:hAnsi="Book Antiqua"/>
          <w:bCs/>
          <w:sz w:val="32"/>
          <w:szCs w:val="32"/>
        </w:rPr>
        <w:t xml:space="preserve"> </w:t>
      </w:r>
      <w:r w:rsidRPr="004A42CD">
        <w:rPr>
          <w:rFonts w:ascii="Book Antiqua" w:hAnsi="Book Antiqua"/>
          <w:bCs/>
          <w:sz w:val="32"/>
          <w:szCs w:val="32"/>
        </w:rPr>
        <w:t xml:space="preserve">Di Bursa </w:t>
      </w:r>
      <w:proofErr w:type="spellStart"/>
      <w:r w:rsidRPr="004A42CD">
        <w:rPr>
          <w:rFonts w:ascii="Book Antiqua" w:hAnsi="Book Antiqua"/>
          <w:bCs/>
          <w:sz w:val="32"/>
          <w:szCs w:val="32"/>
        </w:rPr>
        <w:t>Efek</w:t>
      </w:r>
      <w:proofErr w:type="spellEnd"/>
      <w:r w:rsidRPr="004A42CD">
        <w:rPr>
          <w:rFonts w:ascii="Book Antiqua" w:hAnsi="Book Antiqua"/>
          <w:bCs/>
          <w:sz w:val="32"/>
          <w:szCs w:val="32"/>
        </w:rPr>
        <w:t xml:space="preserve"> Indonesia </w:t>
      </w:r>
    </w:p>
    <w:p w14:paraId="2A3A5365" w14:textId="0FB740BB" w:rsidR="00E40AA0" w:rsidRDefault="0098671A" w:rsidP="00E40AA0">
      <w:pPr>
        <w:spacing w:line="240" w:lineRule="auto"/>
        <w:ind w:right="0" w:firstLine="0"/>
        <w:jc w:val="center"/>
        <w:rPr>
          <w:rFonts w:ascii="Book Antiqua" w:hAnsi="Book Antiqua"/>
          <w:bCs/>
          <w:sz w:val="32"/>
          <w:szCs w:val="32"/>
        </w:rPr>
      </w:pPr>
      <w:proofErr w:type="spellStart"/>
      <w:r w:rsidRPr="004A42CD">
        <w:rPr>
          <w:rFonts w:ascii="Book Antiqua" w:hAnsi="Book Antiqua"/>
          <w:bCs/>
          <w:sz w:val="32"/>
          <w:szCs w:val="32"/>
        </w:rPr>
        <w:t>Tahun</w:t>
      </w:r>
      <w:proofErr w:type="spellEnd"/>
      <w:r w:rsidRPr="004A42CD">
        <w:rPr>
          <w:rFonts w:ascii="Book Antiqua" w:hAnsi="Book Antiqua"/>
          <w:bCs/>
          <w:sz w:val="32"/>
          <w:szCs w:val="32"/>
        </w:rPr>
        <w:t xml:space="preserve"> 2015-2019</w:t>
      </w:r>
      <w:bookmarkStart w:id="0" w:name="_GoBack"/>
      <w:bookmarkEnd w:id="0"/>
    </w:p>
    <w:p w14:paraId="57BAE1BB" w14:textId="77777777" w:rsidR="00E40AA0" w:rsidRPr="004A42CD" w:rsidRDefault="00E40AA0" w:rsidP="00E40AA0">
      <w:pPr>
        <w:spacing w:line="240" w:lineRule="auto"/>
        <w:ind w:right="0" w:firstLine="0"/>
        <w:jc w:val="center"/>
        <w:rPr>
          <w:rFonts w:ascii="Book Antiqua" w:hAnsi="Book Antiqua"/>
          <w:bCs/>
          <w:sz w:val="32"/>
          <w:szCs w:val="32"/>
        </w:rPr>
      </w:pPr>
    </w:p>
    <w:p w14:paraId="44333C81" w14:textId="77777777" w:rsidR="00E40AA0" w:rsidRDefault="00E40AA0" w:rsidP="00E40AA0">
      <w:pPr>
        <w:spacing w:line="240" w:lineRule="auto"/>
        <w:ind w:right="0" w:firstLine="0"/>
        <w:rPr>
          <w:rFonts w:ascii="Book Antiqua" w:hAnsi="Book Antiqua"/>
        </w:rPr>
      </w:pPr>
      <w:r w:rsidRPr="004A42CD">
        <w:rPr>
          <w:rFonts w:ascii="Book Antiqua" w:hAnsi="Book Antiqua"/>
          <w:vertAlign w:val="superscript"/>
        </w:rPr>
        <w:t>1</w:t>
      </w:r>
      <w:r w:rsidRPr="004A42CD">
        <w:rPr>
          <w:rFonts w:ascii="Book Antiqua" w:hAnsi="Book Antiqua"/>
        </w:rPr>
        <w:t>Jose Rivaldi S</w:t>
      </w:r>
      <w:r>
        <w:rPr>
          <w:rFonts w:ascii="Book Antiqua" w:hAnsi="Book Antiqua"/>
        </w:rPr>
        <w:t xml:space="preserve">, </w:t>
      </w:r>
      <w:r w:rsidRPr="00896787">
        <w:rPr>
          <w:rFonts w:ascii="Book Antiqua" w:hAnsi="Book Antiqua"/>
          <w:vertAlign w:val="superscript"/>
        </w:rPr>
        <w:t>2</w:t>
      </w:r>
      <w:r>
        <w:rPr>
          <w:rFonts w:ascii="Book Antiqua" w:hAnsi="Book Antiqua"/>
        </w:rPr>
        <w:t xml:space="preserve">Hamonangan Siallagan, </w:t>
      </w:r>
      <w:r w:rsidRPr="00896787">
        <w:rPr>
          <w:rFonts w:ascii="Book Antiqua" w:hAnsi="Book Antiqua"/>
          <w:vertAlign w:val="superscript"/>
        </w:rPr>
        <w:t>3</w:t>
      </w:r>
      <w:r>
        <w:rPr>
          <w:rFonts w:ascii="Book Antiqua" w:hAnsi="Book Antiqua"/>
        </w:rPr>
        <w:t>Herti Hutapea</w:t>
      </w:r>
    </w:p>
    <w:p w14:paraId="7CA4E904" w14:textId="77777777" w:rsidR="00E40AA0" w:rsidRPr="004A42CD" w:rsidRDefault="00E40AA0" w:rsidP="00E40AA0">
      <w:pPr>
        <w:spacing w:line="240" w:lineRule="auto"/>
        <w:ind w:right="0" w:firstLine="0"/>
        <w:rPr>
          <w:rFonts w:ascii="Book Antiqua" w:hAnsi="Book Antiqua"/>
        </w:rPr>
      </w:pPr>
    </w:p>
    <w:p w14:paraId="23AC0FB9" w14:textId="77777777" w:rsidR="00E40AA0" w:rsidRPr="00305D99" w:rsidRDefault="00E40AA0" w:rsidP="00E40AA0">
      <w:pPr>
        <w:pStyle w:val="Ventura-AuthorAddress"/>
        <w:ind w:firstLine="0"/>
      </w:pPr>
      <w:r w:rsidRPr="000B0B83">
        <w:rPr>
          <w:vertAlign w:val="superscript"/>
        </w:rPr>
        <w:t>1</w:t>
      </w:r>
      <w:r>
        <w:rPr>
          <w:vertAlign w:val="superscript"/>
          <w:lang w:val="en-US"/>
        </w:rPr>
        <w:t>,2,3</w:t>
      </w:r>
      <w:r w:rsidRPr="000B0B83">
        <w:t xml:space="preserve"> </w:t>
      </w:r>
      <w:r>
        <w:rPr>
          <w:rStyle w:val="q4iawc"/>
        </w:rPr>
        <w:t>Universitas HKBP Nommensen</w:t>
      </w:r>
      <w:r>
        <w:t>, Sutomo No. 4 A</w:t>
      </w:r>
      <w:r w:rsidRPr="000B0B83">
        <w:t>,</w:t>
      </w:r>
      <w:r>
        <w:t xml:space="preserve"> </w:t>
      </w:r>
      <w:r>
        <w:rPr>
          <w:rStyle w:val="q4iawc"/>
        </w:rPr>
        <w:t>Medan</w:t>
      </w:r>
      <w:r w:rsidRPr="000B0B83">
        <w:t>,</w:t>
      </w:r>
      <w:r>
        <w:t xml:space="preserve"> </w:t>
      </w:r>
      <w:r>
        <w:rPr>
          <w:rStyle w:val="q4iawc"/>
        </w:rPr>
        <w:t>20235</w:t>
      </w:r>
      <w:r w:rsidRPr="000B0B83">
        <w:t xml:space="preserve">, </w:t>
      </w:r>
      <w:r>
        <w:rPr>
          <w:rStyle w:val="q4iawc"/>
        </w:rPr>
        <w:t>Sumatera Utara, Indonesia</w:t>
      </w:r>
    </w:p>
    <w:p w14:paraId="1AE3FBB5" w14:textId="72E2A228" w:rsidR="00E40AA0" w:rsidRPr="00090CC1" w:rsidRDefault="00E40AA0" w:rsidP="00E40AA0">
      <w:pPr>
        <w:pStyle w:val="Ventura-AuthorAddress"/>
        <w:ind w:firstLine="0"/>
        <w:rPr>
          <w:lang w:val="en-US"/>
        </w:rPr>
      </w:pPr>
      <w:r>
        <w:rPr>
          <w:vertAlign w:val="superscript"/>
          <w:lang w:val="en-US"/>
        </w:rPr>
        <w:t>1,</w:t>
      </w:r>
      <w:r>
        <w:rPr>
          <w:vertAlign w:val="superscript"/>
        </w:rPr>
        <w:t>2</w:t>
      </w:r>
      <w:r>
        <w:rPr>
          <w:vertAlign w:val="superscript"/>
          <w:lang w:val="en-US"/>
        </w:rPr>
        <w:t>,3</w:t>
      </w:r>
      <w:r w:rsidRPr="000B0B83">
        <w:t xml:space="preserve"> </w:t>
      </w:r>
      <w:r>
        <w:t>HKBP Nommensen University</w:t>
      </w:r>
      <w:r w:rsidRPr="000B0B83">
        <w:t xml:space="preserve">, </w:t>
      </w:r>
      <w:r>
        <w:t>Sutomo No 4 A</w:t>
      </w:r>
      <w:r w:rsidRPr="000B0B83">
        <w:t xml:space="preserve">, </w:t>
      </w:r>
      <w:r>
        <w:t>Medan</w:t>
      </w:r>
      <w:r w:rsidRPr="000B0B83">
        <w:t xml:space="preserve">, </w:t>
      </w:r>
      <w:r>
        <w:t>20235</w:t>
      </w:r>
      <w:r w:rsidRPr="000B0B83">
        <w:t xml:space="preserve">, </w:t>
      </w:r>
      <w:r>
        <w:t>North Sumatera</w:t>
      </w:r>
      <w:r w:rsidRPr="000B0B83">
        <w:t xml:space="preserve">, </w:t>
      </w:r>
      <w:r>
        <w:t>Indonesia</w:t>
      </w:r>
      <w:r w:rsidR="00090CC1">
        <w:rPr>
          <w:lang w:val="en-US"/>
        </w:rPr>
        <w:t>N</w:t>
      </w:r>
    </w:p>
    <w:p w14:paraId="3DE0D5F2" w14:textId="77777777" w:rsidR="00E40AA0" w:rsidRPr="00E40AA0" w:rsidRDefault="00E40AA0" w:rsidP="00E40AA0">
      <w:pPr>
        <w:pStyle w:val="Ventura-AuthorAddress"/>
        <w:rPr>
          <w:lang w:val="en-US" w:eastAsia="id-ID"/>
        </w:rPr>
      </w:pPr>
    </w:p>
    <w:p w14:paraId="757C86EB" w14:textId="77777777" w:rsidR="00E40AA0" w:rsidRPr="002B4317" w:rsidRDefault="00E40AA0" w:rsidP="00E40AA0">
      <w:pPr>
        <w:pStyle w:val="Ventura-Abstract"/>
      </w:pPr>
    </w:p>
    <w:tbl>
      <w:tblPr>
        <w:tblW w:w="5010" w:type="pct"/>
        <w:jc w:val="center"/>
        <w:tblCellMar>
          <w:left w:w="0" w:type="dxa"/>
          <w:right w:w="0" w:type="dxa"/>
        </w:tblCellMar>
        <w:tblLook w:val="01E0" w:firstRow="1" w:lastRow="1" w:firstColumn="1" w:lastColumn="1" w:noHBand="0" w:noVBand="0"/>
      </w:tblPr>
      <w:tblGrid>
        <w:gridCol w:w="2729"/>
        <w:gridCol w:w="20"/>
        <w:gridCol w:w="5773"/>
      </w:tblGrid>
      <w:tr w:rsidR="00E40AA0" w:rsidRPr="00085B45" w14:paraId="2CC4384C" w14:textId="77777777" w:rsidTr="00E40AA0">
        <w:trPr>
          <w:jc w:val="center"/>
        </w:trPr>
        <w:tc>
          <w:tcPr>
            <w:tcW w:w="2729" w:type="dxa"/>
            <w:vMerge w:val="restart"/>
          </w:tcPr>
          <w:p w14:paraId="4550D5B0" w14:textId="77777777" w:rsidR="00E40AA0" w:rsidRPr="002B4317" w:rsidRDefault="00E40AA0" w:rsidP="005D1266">
            <w:pPr>
              <w:pStyle w:val="Ventura-AbstractTitle"/>
            </w:pPr>
            <w:r w:rsidRPr="002B4317">
              <w:t>ARTICLE INFO</w:t>
            </w:r>
          </w:p>
          <w:p w14:paraId="4922A591" w14:textId="77777777" w:rsidR="00E40AA0" w:rsidRPr="002B4317" w:rsidRDefault="00E40AA0" w:rsidP="005D1266">
            <w:pPr>
              <w:pStyle w:val="Ventura-Keyword"/>
              <w:rPr>
                <w:b/>
                <w:bCs/>
              </w:rPr>
            </w:pPr>
            <w:r w:rsidRPr="002B4317">
              <w:rPr>
                <w:b/>
                <w:bCs/>
              </w:rPr>
              <w:t>Article history:</w:t>
            </w:r>
          </w:p>
          <w:p w14:paraId="51368357" w14:textId="77777777" w:rsidR="00E40AA0" w:rsidRPr="002B4317" w:rsidRDefault="00E40AA0" w:rsidP="005D1266">
            <w:pPr>
              <w:pStyle w:val="StyleVentura-KeywordNotItalic"/>
            </w:pPr>
            <w:r>
              <w:rPr>
                <w:rStyle w:val="q4iawc"/>
                <w:lang w:val="id-ID"/>
              </w:rPr>
              <w:t>Diterima</w:t>
            </w:r>
            <w:r w:rsidRPr="002B4317">
              <w:t xml:space="preserve"> </w:t>
            </w:r>
          </w:p>
          <w:p w14:paraId="33598E60" w14:textId="77777777" w:rsidR="00E40AA0" w:rsidRPr="002B4317" w:rsidRDefault="00E40AA0" w:rsidP="005D1266">
            <w:pPr>
              <w:pStyle w:val="StyleVentura-KeywordNotItalic"/>
            </w:pPr>
            <w:r>
              <w:t>Direvisi</w:t>
            </w:r>
            <w:r w:rsidRPr="002B4317">
              <w:t xml:space="preserve"> </w:t>
            </w:r>
          </w:p>
          <w:p w14:paraId="0DB7D6B0" w14:textId="77777777" w:rsidR="00E40AA0" w:rsidRPr="00304DF0" w:rsidRDefault="00E40AA0" w:rsidP="005D1266">
            <w:pPr>
              <w:pStyle w:val="StyleVentura-KeywordNotItalic"/>
              <w:rPr>
                <w:lang w:val="en-ID"/>
              </w:rPr>
            </w:pPr>
            <w:r w:rsidRPr="00304DF0">
              <w:rPr>
                <w:lang w:val="en-ID"/>
              </w:rPr>
              <w:t>Diterima</w:t>
            </w:r>
          </w:p>
          <w:p w14:paraId="60B3E14C" w14:textId="77777777" w:rsidR="00E40AA0" w:rsidRPr="00304DF0" w:rsidRDefault="00E40AA0" w:rsidP="005D1266">
            <w:pPr>
              <w:pStyle w:val="StyleVentura-KeywordNotItalic"/>
              <w:rPr>
                <w:lang w:val="en-ID"/>
              </w:rPr>
            </w:pPr>
          </w:p>
          <w:p w14:paraId="6FD705C3" w14:textId="77777777" w:rsidR="00E40AA0" w:rsidRPr="00304DF0" w:rsidRDefault="00E40AA0" w:rsidP="005D1266">
            <w:pPr>
              <w:pStyle w:val="Ventura-Keyword"/>
              <w:rPr>
                <w:b/>
                <w:bCs/>
                <w:lang w:val="en-ID"/>
              </w:rPr>
            </w:pPr>
          </w:p>
          <w:p w14:paraId="2704EBEC" w14:textId="77777777" w:rsidR="00E40AA0" w:rsidRPr="00304DF0" w:rsidRDefault="00E40AA0" w:rsidP="005D1266">
            <w:pPr>
              <w:pStyle w:val="StyleVentura-KeywordNotItalic"/>
              <w:rPr>
                <w:lang w:val="en-ID"/>
              </w:rPr>
            </w:pPr>
          </w:p>
          <w:p w14:paraId="02DB8DBC" w14:textId="77777777" w:rsidR="00E40AA0" w:rsidRPr="00304DF0" w:rsidRDefault="00E40AA0" w:rsidP="005D1266">
            <w:pPr>
              <w:pStyle w:val="StyleVentura-KeywordNotItalic"/>
              <w:rPr>
                <w:lang w:val="en-ID"/>
              </w:rPr>
            </w:pPr>
          </w:p>
          <w:p w14:paraId="3BD92656" w14:textId="77777777" w:rsidR="00E40AA0" w:rsidRPr="00304DF0" w:rsidRDefault="00E40AA0" w:rsidP="005D1266">
            <w:pPr>
              <w:pStyle w:val="Ventura-Keyword"/>
              <w:rPr>
                <w:lang w:val="en-ID"/>
              </w:rPr>
            </w:pPr>
            <w:r w:rsidRPr="00304DF0">
              <w:rPr>
                <w:rStyle w:val="StyleVentura-KeywordLatinBoldChar"/>
                <w:lang w:val="en-ID"/>
              </w:rPr>
              <w:t>Kata Kunci:</w:t>
            </w:r>
            <w:r w:rsidRPr="00304DF0">
              <w:rPr>
                <w:lang w:val="en-ID"/>
              </w:rPr>
              <w:t xml:space="preserve"> </w:t>
            </w:r>
          </w:p>
          <w:p w14:paraId="14A07E33" w14:textId="6761D525" w:rsidR="00E40AA0" w:rsidRPr="00304DF0" w:rsidRDefault="00E40AA0" w:rsidP="005D1266">
            <w:pPr>
              <w:pStyle w:val="Ventura-Keyword"/>
              <w:rPr>
                <w:i w:val="0"/>
                <w:lang w:val="en-ID"/>
              </w:rPr>
            </w:pPr>
            <w:r w:rsidRPr="00304DF0">
              <w:rPr>
                <w:i w:val="0"/>
                <w:lang w:val="en-ID"/>
              </w:rPr>
              <w:t>Opini</w:t>
            </w:r>
          </w:p>
          <w:p w14:paraId="7E84B66D" w14:textId="49EDBDA6" w:rsidR="00E40AA0" w:rsidRPr="00304DF0" w:rsidRDefault="00E40AA0" w:rsidP="005D1266">
            <w:pPr>
              <w:pStyle w:val="Ventura-Keyword"/>
              <w:rPr>
                <w:i w:val="0"/>
                <w:lang w:val="en-ID"/>
              </w:rPr>
            </w:pPr>
            <w:r w:rsidRPr="00304DF0">
              <w:rPr>
                <w:i w:val="0"/>
                <w:lang w:val="en-ID"/>
              </w:rPr>
              <w:t>Financial Distress</w:t>
            </w:r>
          </w:p>
          <w:p w14:paraId="253C0C9D" w14:textId="32074522" w:rsidR="00E40AA0" w:rsidRPr="00EC75DF" w:rsidRDefault="00E40AA0" w:rsidP="005D1266">
            <w:pPr>
              <w:pStyle w:val="Ventura-Keyword"/>
              <w:rPr>
                <w:i w:val="0"/>
                <w:lang w:val="fi-FI"/>
              </w:rPr>
            </w:pPr>
            <w:r>
              <w:rPr>
                <w:i w:val="0"/>
                <w:lang w:val="fi-FI"/>
              </w:rPr>
              <w:t>Auditor Switching</w:t>
            </w:r>
          </w:p>
          <w:p w14:paraId="6C16238C" w14:textId="77777777" w:rsidR="00E40AA0" w:rsidRPr="00EC75DF" w:rsidRDefault="00E40AA0" w:rsidP="005D1266">
            <w:pPr>
              <w:pStyle w:val="Ventura-Keyword"/>
              <w:rPr>
                <w:i w:val="0"/>
                <w:lang w:val="fi-FI"/>
              </w:rPr>
            </w:pPr>
          </w:p>
          <w:p w14:paraId="285E9477" w14:textId="77777777" w:rsidR="00E40AA0" w:rsidRPr="009E0F1F" w:rsidRDefault="00E40AA0" w:rsidP="005D1266">
            <w:pPr>
              <w:pStyle w:val="Ventura-Keyword"/>
              <w:rPr>
                <w:i w:val="0"/>
              </w:rPr>
            </w:pPr>
            <w:r w:rsidRPr="002B4317">
              <w:rPr>
                <w:b/>
                <w:bCs/>
              </w:rPr>
              <w:t>DOI:</w:t>
            </w:r>
            <w:r w:rsidRPr="00A35F20">
              <w:rPr>
                <w:spacing w:val="0"/>
              </w:rPr>
              <w:t xml:space="preserve"> </w:t>
            </w:r>
          </w:p>
          <w:p w14:paraId="4F727491" w14:textId="77777777" w:rsidR="00E40AA0" w:rsidRPr="002B4317" w:rsidRDefault="00E40AA0" w:rsidP="005D1266">
            <w:pPr>
              <w:pStyle w:val="Ventura-Abstract"/>
              <w:rPr>
                <w:spacing w:val="0"/>
              </w:rPr>
            </w:pPr>
          </w:p>
          <w:p w14:paraId="74EEC89F" w14:textId="77777777" w:rsidR="00E40AA0" w:rsidRPr="002B4317" w:rsidRDefault="00E40AA0" w:rsidP="005D1266">
            <w:pPr>
              <w:pStyle w:val="Ventura-Keyword"/>
            </w:pPr>
          </w:p>
        </w:tc>
        <w:tc>
          <w:tcPr>
            <w:tcW w:w="20" w:type="dxa"/>
          </w:tcPr>
          <w:p w14:paraId="079375D3" w14:textId="77777777" w:rsidR="00E40AA0" w:rsidRPr="002B4317" w:rsidRDefault="00E40AA0" w:rsidP="005D1266">
            <w:pPr>
              <w:pStyle w:val="Ventura-AbstractTitle"/>
            </w:pPr>
          </w:p>
        </w:tc>
        <w:tc>
          <w:tcPr>
            <w:tcW w:w="5773" w:type="dxa"/>
          </w:tcPr>
          <w:p w14:paraId="3F1BCF15" w14:textId="77777777" w:rsidR="00E40AA0" w:rsidRPr="002B4317" w:rsidRDefault="00E40AA0" w:rsidP="005D1266">
            <w:pPr>
              <w:pStyle w:val="Ventura-AbstractTitle"/>
            </w:pPr>
            <w:r w:rsidRPr="002B4317">
              <w:t xml:space="preserve">ABSTRAK </w:t>
            </w:r>
          </w:p>
          <w:p w14:paraId="07A15F6B" w14:textId="23E880AB" w:rsidR="00085B45" w:rsidRPr="00085B45" w:rsidRDefault="00E40AA0" w:rsidP="00085B45">
            <w:pPr>
              <w:pStyle w:val="Ventura-Abstract"/>
              <w:rPr>
                <w:i w:val="0"/>
                <w:szCs w:val="18"/>
                <w:lang w:val="en-ID"/>
              </w:rPr>
            </w:pPr>
            <w:r w:rsidRPr="00085B45">
              <w:rPr>
                <w:i w:val="0"/>
                <w:szCs w:val="18"/>
                <w:lang w:val="en-ID"/>
              </w:rPr>
              <w:t xml:space="preserve">Penelitian ini bertujuan untuk mengetahui pengaruh opini dan financial distress terhadap auditor switching pada perusahaan manufaktur yang terdaftar di Bursa Efek Indonesia. </w:t>
            </w:r>
            <w:r w:rsidRPr="00304DF0">
              <w:rPr>
                <w:i w:val="0"/>
                <w:szCs w:val="18"/>
                <w:lang w:val="en-ID"/>
              </w:rPr>
              <w:t xml:space="preserve">Peneletian ini merupakan penelitian kuantitatif. Data yang menjadi sampel dalam penelitian ini adalah perusahaan yang sudah memenuhi syarat untuk diteliti. </w:t>
            </w:r>
            <w:r w:rsidRPr="00085B45">
              <w:rPr>
                <w:i w:val="0"/>
                <w:szCs w:val="18"/>
                <w:lang w:val="en-ID"/>
              </w:rPr>
              <w:t>Metode penentuan sampel menggunakan metode purposive sampling.</w:t>
            </w:r>
            <w:r w:rsidR="00085B45" w:rsidRPr="00085B45">
              <w:rPr>
                <w:i w:val="0"/>
                <w:szCs w:val="18"/>
                <w:lang w:val="en-ID"/>
              </w:rPr>
              <w:t xml:space="preserve"> </w:t>
            </w:r>
            <w:r w:rsidRPr="00085B45">
              <w:rPr>
                <w:i w:val="0"/>
                <w:szCs w:val="18"/>
                <w:lang w:val="en-ID"/>
              </w:rPr>
              <w:t>Hasil penelitian ini</w:t>
            </w:r>
            <w:r w:rsidR="00085B45" w:rsidRPr="00085B45">
              <w:rPr>
                <w:i w:val="0"/>
                <w:szCs w:val="18"/>
                <w:lang w:val="en-ID"/>
              </w:rPr>
              <w:t xml:space="preserve"> </w:t>
            </w:r>
            <w:r w:rsidR="00085B45">
              <w:rPr>
                <w:i w:val="0"/>
                <w:szCs w:val="18"/>
                <w:lang w:val="en-ID"/>
              </w:rPr>
              <w:t>adalah o</w:t>
            </w:r>
            <w:r w:rsidR="00085B45" w:rsidRPr="00085B45">
              <w:rPr>
                <w:i w:val="0"/>
                <w:szCs w:val="18"/>
              </w:rPr>
              <w:t xml:space="preserve">pini audit tidak berpengaruh terhadap </w:t>
            </w:r>
            <w:r w:rsidR="00085B45" w:rsidRPr="00085B45">
              <w:rPr>
                <w:iCs/>
                <w:szCs w:val="18"/>
              </w:rPr>
              <w:t>auditor switching</w:t>
            </w:r>
            <w:r w:rsidR="00085B45" w:rsidRPr="00085B45">
              <w:rPr>
                <w:i w:val="0"/>
                <w:szCs w:val="18"/>
              </w:rPr>
              <w:t xml:space="preserve">, dengan diperoleh nilai signifikansi sebesar 0.725 &gt; 0.05. </w:t>
            </w:r>
            <w:r w:rsidR="00085B45" w:rsidRPr="00085B45">
              <w:rPr>
                <w:iCs/>
                <w:szCs w:val="18"/>
              </w:rPr>
              <w:t>Financial distress</w:t>
            </w:r>
            <w:r w:rsidR="00085B45" w:rsidRPr="00085B45">
              <w:rPr>
                <w:i w:val="0"/>
                <w:szCs w:val="18"/>
              </w:rPr>
              <w:t xml:space="preserve"> tidak berpengaruh terhadap </w:t>
            </w:r>
            <w:r w:rsidR="00085B45" w:rsidRPr="00085B45">
              <w:rPr>
                <w:iCs/>
                <w:szCs w:val="18"/>
              </w:rPr>
              <w:t>auditor switching</w:t>
            </w:r>
            <w:r w:rsidR="00085B45" w:rsidRPr="00085B45">
              <w:rPr>
                <w:i w:val="0"/>
                <w:szCs w:val="18"/>
              </w:rPr>
              <w:t xml:space="preserve">, dengan diperoleh nilai signifikansi sebesar 0.570 &gt; 0.05. Dan yang terakhir pengaruh opini audit dan </w:t>
            </w:r>
            <w:r w:rsidR="00085B45" w:rsidRPr="00085B45">
              <w:rPr>
                <w:iCs/>
                <w:szCs w:val="18"/>
              </w:rPr>
              <w:t>financial distress</w:t>
            </w:r>
            <w:r w:rsidR="00085B45" w:rsidRPr="00085B45">
              <w:rPr>
                <w:i w:val="0"/>
                <w:szCs w:val="18"/>
              </w:rPr>
              <w:t xml:space="preserve"> terhadap </w:t>
            </w:r>
            <w:r w:rsidR="00085B45" w:rsidRPr="00085B45">
              <w:rPr>
                <w:iCs/>
                <w:szCs w:val="18"/>
              </w:rPr>
              <w:t>auditor switching</w:t>
            </w:r>
            <w:r w:rsidR="00085B45" w:rsidRPr="00085B45">
              <w:rPr>
                <w:i w:val="0"/>
                <w:szCs w:val="18"/>
              </w:rPr>
              <w:t xml:space="preserve"> sebesar 0.06%.</w:t>
            </w:r>
          </w:p>
          <w:p w14:paraId="555158B0" w14:textId="54D64E7B" w:rsidR="00E40AA0" w:rsidRPr="00085B45" w:rsidRDefault="00E40AA0" w:rsidP="005D1266">
            <w:pPr>
              <w:pStyle w:val="Ventura-Abstract"/>
            </w:pPr>
          </w:p>
        </w:tc>
      </w:tr>
      <w:tr w:rsidR="00E40AA0" w:rsidRPr="002B4317" w14:paraId="32C543D3" w14:textId="77777777" w:rsidTr="00E40AA0">
        <w:trPr>
          <w:jc w:val="center"/>
        </w:trPr>
        <w:tc>
          <w:tcPr>
            <w:tcW w:w="2729" w:type="dxa"/>
            <w:vMerge/>
          </w:tcPr>
          <w:p w14:paraId="7EB085B6" w14:textId="77777777" w:rsidR="00E40AA0" w:rsidRPr="00085B45" w:rsidRDefault="00E40AA0" w:rsidP="005D1266">
            <w:pPr>
              <w:pStyle w:val="Ventura-AbstractTitle"/>
              <w:rPr>
                <w:lang w:val="en-ID"/>
              </w:rPr>
            </w:pPr>
          </w:p>
        </w:tc>
        <w:tc>
          <w:tcPr>
            <w:tcW w:w="20" w:type="dxa"/>
          </w:tcPr>
          <w:p w14:paraId="5506899B" w14:textId="77777777" w:rsidR="00E40AA0" w:rsidRPr="00085B45" w:rsidRDefault="00E40AA0" w:rsidP="005D1266">
            <w:pPr>
              <w:pStyle w:val="Ventura-AbstractTitle"/>
              <w:rPr>
                <w:lang w:val="en-ID"/>
              </w:rPr>
            </w:pPr>
          </w:p>
        </w:tc>
        <w:tc>
          <w:tcPr>
            <w:tcW w:w="5773" w:type="dxa"/>
          </w:tcPr>
          <w:p w14:paraId="76D9EE20" w14:textId="77777777" w:rsidR="00E40AA0" w:rsidRPr="002B4317" w:rsidRDefault="00E40AA0" w:rsidP="005D1266">
            <w:pPr>
              <w:pStyle w:val="Ventura-AbstractTitle"/>
            </w:pPr>
            <w:r w:rsidRPr="002B4317">
              <w:t>ABSTRACT</w:t>
            </w:r>
          </w:p>
          <w:p w14:paraId="37E3A1DC" w14:textId="0DC9363D" w:rsidR="00E40AA0" w:rsidRPr="002B4317" w:rsidRDefault="00085B45" w:rsidP="005D1266">
            <w:pPr>
              <w:pStyle w:val="Ventura-Abstract"/>
              <w:rPr>
                <w:spacing w:val="0"/>
              </w:rPr>
            </w:pPr>
            <w:r>
              <w:t xml:space="preserve">The goal of this study is to comprehend how changing auditors can affect manufacturing companies listed on the Indonesian Stock Exchange. This study uses quantitative methods. The business that served as the study's </w:t>
            </w:r>
            <w:r>
              <w:lastRenderedPageBreak/>
              <w:t>sample was previously eligible for investigation. Purposive sampling is the process used to determine the sample. With a significance level of 0.725 &gt; 0.05, the study's findings demonstrated that the audit opinion had no bearing on choosing a different auditor. Switching auditors is unaffected by financial difficulties, with a significance of 0.570 &gt; 0.05. Finally, there was a 0.06% effect of audit views and financial difficulties on auditor switching.</w:t>
            </w:r>
          </w:p>
        </w:tc>
      </w:tr>
    </w:tbl>
    <w:p w14:paraId="643AB783" w14:textId="77777777" w:rsidR="00E40AA0" w:rsidRDefault="00E40AA0" w:rsidP="005F609D">
      <w:pPr>
        <w:spacing w:line="240" w:lineRule="auto"/>
        <w:ind w:right="0" w:firstLine="0"/>
        <w:jc w:val="center"/>
        <w:rPr>
          <w:rFonts w:ascii="Book Antiqua" w:hAnsi="Book Antiqua"/>
          <w:bCs/>
          <w:sz w:val="32"/>
          <w:szCs w:val="32"/>
        </w:rPr>
      </w:pPr>
    </w:p>
    <w:p w14:paraId="1993DE56" w14:textId="03787974" w:rsidR="00327385" w:rsidRDefault="00327385" w:rsidP="00327385">
      <w:pPr>
        <w:tabs>
          <w:tab w:val="left" w:pos="4896"/>
        </w:tabs>
        <w:spacing w:line="240" w:lineRule="auto"/>
        <w:ind w:right="0" w:firstLine="0"/>
        <w:rPr>
          <w:rFonts w:ascii="Book Antiqua" w:hAnsi="Book Antiqua"/>
          <w:sz w:val="20"/>
          <w:szCs w:val="20"/>
        </w:rPr>
      </w:pPr>
    </w:p>
    <w:p w14:paraId="226F283E" w14:textId="77777777" w:rsidR="00327385" w:rsidRDefault="00327385" w:rsidP="005F609D">
      <w:pPr>
        <w:spacing w:line="240" w:lineRule="auto"/>
        <w:ind w:right="0" w:firstLine="0"/>
        <w:rPr>
          <w:rFonts w:ascii="Book Antiqua" w:hAnsi="Book Antiqua"/>
          <w:sz w:val="20"/>
          <w:szCs w:val="20"/>
        </w:rPr>
      </w:pPr>
    </w:p>
    <w:p w14:paraId="2833382C" w14:textId="77777777" w:rsidR="00327385" w:rsidRDefault="00327385" w:rsidP="005F609D">
      <w:pPr>
        <w:spacing w:line="240" w:lineRule="auto"/>
        <w:ind w:right="0" w:firstLine="0"/>
        <w:rPr>
          <w:rFonts w:ascii="Book Antiqua" w:hAnsi="Book Antiqua"/>
          <w:sz w:val="20"/>
          <w:szCs w:val="20"/>
        </w:rPr>
      </w:pPr>
    </w:p>
    <w:p w14:paraId="64ECEDC0" w14:textId="77777777" w:rsidR="00E40AA0" w:rsidRDefault="00E40AA0" w:rsidP="005F609D">
      <w:pPr>
        <w:spacing w:line="240" w:lineRule="auto"/>
        <w:ind w:right="0" w:firstLine="0"/>
        <w:rPr>
          <w:rFonts w:ascii="Book Antiqua" w:hAnsi="Book Antiqua"/>
          <w:sz w:val="20"/>
          <w:szCs w:val="20"/>
        </w:rPr>
      </w:pPr>
    </w:p>
    <w:p w14:paraId="271F9963" w14:textId="77777777" w:rsidR="00E40AA0" w:rsidRDefault="00E40AA0" w:rsidP="005F609D">
      <w:pPr>
        <w:spacing w:line="240" w:lineRule="auto"/>
        <w:ind w:right="0" w:firstLine="0"/>
        <w:rPr>
          <w:rFonts w:ascii="Book Antiqua" w:hAnsi="Book Antiqua"/>
          <w:sz w:val="20"/>
          <w:szCs w:val="20"/>
        </w:rPr>
      </w:pPr>
    </w:p>
    <w:p w14:paraId="2088E1EE" w14:textId="77777777" w:rsidR="00E40AA0" w:rsidRDefault="00E40AA0" w:rsidP="005F609D">
      <w:pPr>
        <w:spacing w:line="240" w:lineRule="auto"/>
        <w:ind w:right="0" w:firstLine="0"/>
        <w:rPr>
          <w:rFonts w:ascii="Book Antiqua" w:hAnsi="Book Antiqua"/>
          <w:sz w:val="20"/>
          <w:szCs w:val="20"/>
        </w:rPr>
      </w:pPr>
    </w:p>
    <w:p w14:paraId="2A6CFC35" w14:textId="77777777" w:rsidR="00085B45" w:rsidRDefault="00085B45" w:rsidP="005F609D">
      <w:pPr>
        <w:spacing w:line="240" w:lineRule="auto"/>
        <w:ind w:right="0" w:firstLine="0"/>
        <w:rPr>
          <w:rFonts w:ascii="Book Antiqua" w:hAnsi="Book Antiqua"/>
          <w:sz w:val="20"/>
          <w:szCs w:val="20"/>
        </w:rPr>
      </w:pPr>
    </w:p>
    <w:p w14:paraId="25D51071" w14:textId="77777777" w:rsidR="00E40AA0" w:rsidRDefault="00E40AA0" w:rsidP="005F609D">
      <w:pPr>
        <w:spacing w:line="240" w:lineRule="auto"/>
        <w:ind w:right="0" w:firstLine="0"/>
        <w:rPr>
          <w:rFonts w:ascii="Book Antiqua" w:hAnsi="Book Antiqua"/>
          <w:sz w:val="20"/>
          <w:szCs w:val="20"/>
        </w:rPr>
      </w:pPr>
    </w:p>
    <w:p w14:paraId="506004CB" w14:textId="77777777" w:rsidR="00E40AA0" w:rsidRDefault="00E40AA0" w:rsidP="005F609D">
      <w:pPr>
        <w:spacing w:line="240" w:lineRule="auto"/>
        <w:ind w:right="0" w:firstLine="0"/>
        <w:rPr>
          <w:rFonts w:ascii="Book Antiqua" w:hAnsi="Book Antiqua"/>
          <w:sz w:val="20"/>
          <w:szCs w:val="20"/>
        </w:rPr>
      </w:pPr>
    </w:p>
    <w:p w14:paraId="6372DE81" w14:textId="77777777" w:rsidR="00E40AA0" w:rsidRDefault="00E40AA0" w:rsidP="005F609D">
      <w:pPr>
        <w:spacing w:line="240" w:lineRule="auto"/>
        <w:ind w:right="0" w:firstLine="0"/>
        <w:rPr>
          <w:rFonts w:ascii="Book Antiqua" w:hAnsi="Book Antiqua"/>
          <w:sz w:val="20"/>
          <w:szCs w:val="20"/>
        </w:rPr>
      </w:pPr>
    </w:p>
    <w:p w14:paraId="42E801DF" w14:textId="77777777" w:rsidR="00E40AA0" w:rsidRDefault="00E40AA0" w:rsidP="005F609D">
      <w:pPr>
        <w:spacing w:line="240" w:lineRule="auto"/>
        <w:ind w:right="0" w:firstLine="0"/>
        <w:rPr>
          <w:rFonts w:ascii="Book Antiqua" w:hAnsi="Book Antiqua"/>
          <w:sz w:val="20"/>
          <w:szCs w:val="20"/>
        </w:rPr>
      </w:pPr>
    </w:p>
    <w:p w14:paraId="6927F7CC" w14:textId="77777777" w:rsidR="00E40AA0" w:rsidRDefault="00E40AA0" w:rsidP="005F609D">
      <w:pPr>
        <w:spacing w:line="240" w:lineRule="auto"/>
        <w:ind w:right="0" w:firstLine="0"/>
        <w:rPr>
          <w:rFonts w:ascii="Book Antiqua" w:hAnsi="Book Antiqua"/>
          <w:sz w:val="20"/>
          <w:szCs w:val="20"/>
        </w:rPr>
      </w:pPr>
    </w:p>
    <w:p w14:paraId="4821B81A" w14:textId="77777777" w:rsidR="00E40AA0" w:rsidRPr="00D50972" w:rsidRDefault="00E40AA0" w:rsidP="005F609D">
      <w:pPr>
        <w:spacing w:line="240" w:lineRule="auto"/>
        <w:ind w:right="0" w:firstLine="0"/>
        <w:rPr>
          <w:rFonts w:ascii="Book Antiqua" w:hAnsi="Book Antiqua"/>
          <w:sz w:val="20"/>
          <w:szCs w:val="20"/>
        </w:rPr>
      </w:pPr>
    </w:p>
    <w:p w14:paraId="7F1AAD8D" w14:textId="77777777" w:rsidR="00021CB6" w:rsidRPr="00D50972" w:rsidRDefault="00021CB6" w:rsidP="005F609D">
      <w:pPr>
        <w:spacing w:line="240" w:lineRule="auto"/>
        <w:ind w:right="0" w:firstLine="0"/>
        <w:rPr>
          <w:rFonts w:ascii="Book Antiqua" w:hAnsi="Book Antiqua"/>
          <w:sz w:val="20"/>
          <w:szCs w:val="20"/>
        </w:rPr>
      </w:pPr>
    </w:p>
    <w:p w14:paraId="5F44305A" w14:textId="77777777" w:rsidR="005F609D" w:rsidRDefault="005F609D" w:rsidP="005F609D">
      <w:pPr>
        <w:spacing w:line="240" w:lineRule="auto"/>
        <w:ind w:right="0" w:firstLine="0"/>
        <w:rPr>
          <w:rFonts w:ascii="Book Antiqua" w:hAnsi="Book Antiqua"/>
          <w:b/>
          <w:sz w:val="20"/>
          <w:szCs w:val="20"/>
        </w:rPr>
        <w:sectPr w:rsidR="005F609D">
          <w:headerReference w:type="default" r:id="rId9"/>
          <w:footerReference w:type="first" r:id="rId10"/>
          <w:pgSz w:w="11907" w:h="16839" w:code="9"/>
          <w:pgMar w:top="1701" w:right="1701" w:bottom="1701" w:left="1701" w:header="720" w:footer="720" w:gutter="0"/>
          <w:cols w:space="720"/>
          <w:docGrid w:linePitch="360"/>
        </w:sectPr>
      </w:pPr>
    </w:p>
    <w:p w14:paraId="3D80F1F5" w14:textId="30AFB1C9" w:rsidR="00021CB6" w:rsidRPr="00D50972" w:rsidRDefault="005F609D" w:rsidP="005F609D">
      <w:pPr>
        <w:spacing w:line="240" w:lineRule="auto"/>
        <w:ind w:right="0" w:firstLine="0"/>
        <w:rPr>
          <w:rFonts w:ascii="Book Antiqua" w:hAnsi="Book Antiqua"/>
          <w:b/>
          <w:sz w:val="20"/>
          <w:szCs w:val="20"/>
        </w:rPr>
      </w:pPr>
      <w:r>
        <w:rPr>
          <w:rFonts w:ascii="Book Antiqua" w:hAnsi="Book Antiqua"/>
          <w:b/>
          <w:sz w:val="20"/>
          <w:szCs w:val="20"/>
        </w:rPr>
        <w:lastRenderedPageBreak/>
        <w:t xml:space="preserve">1. </w:t>
      </w:r>
      <w:r w:rsidR="0013109A" w:rsidRPr="00D50972">
        <w:rPr>
          <w:rFonts w:ascii="Book Antiqua" w:hAnsi="Book Antiqua"/>
          <w:b/>
          <w:sz w:val="20"/>
          <w:szCs w:val="20"/>
        </w:rPr>
        <w:t xml:space="preserve">PENDAHULUAN </w:t>
      </w:r>
    </w:p>
    <w:p w14:paraId="16CF2809" w14:textId="77777777" w:rsidR="00021CB6" w:rsidRPr="00D50972" w:rsidRDefault="0013109A" w:rsidP="005F609D">
      <w:pPr>
        <w:spacing w:line="240" w:lineRule="auto"/>
        <w:ind w:right="0" w:firstLine="284"/>
        <w:rPr>
          <w:rFonts w:ascii="Book Antiqua" w:hAnsi="Book Antiqua"/>
          <w:sz w:val="20"/>
          <w:szCs w:val="20"/>
        </w:rPr>
      </w:pPr>
      <w:r w:rsidRPr="004A42CD">
        <w:rPr>
          <w:rFonts w:ascii="Book Antiqua" w:hAnsi="Book Antiqua"/>
          <w:i/>
          <w:iCs/>
          <w:sz w:val="20"/>
          <w:szCs w:val="20"/>
        </w:rPr>
        <w:t>Auditor switching</w:t>
      </w:r>
      <w:r w:rsidRPr="00D50972">
        <w:rPr>
          <w:rFonts w:ascii="Book Antiqua" w:hAnsi="Book Antiqua"/>
          <w:sz w:val="20"/>
          <w:szCs w:val="20"/>
        </w:rPr>
        <w:t xml:space="preserve"> atau biasa dikenal dengan sebutan pergantian auditor merupakan suatu sikap perusahaan atau untuk melakukan perpindahan auditor pada masa tertentu dengan suka rela (</w:t>
      </w:r>
      <w:r w:rsidRPr="009A4EEA">
        <w:rPr>
          <w:rFonts w:ascii="Book Antiqua" w:hAnsi="Book Antiqua"/>
          <w:i/>
          <w:iCs/>
          <w:sz w:val="20"/>
          <w:szCs w:val="20"/>
        </w:rPr>
        <w:t>voluntary</w:t>
      </w:r>
      <w:r w:rsidRPr="00D50972">
        <w:rPr>
          <w:rFonts w:ascii="Book Antiqua" w:hAnsi="Book Antiqua"/>
          <w:sz w:val="20"/>
          <w:szCs w:val="20"/>
        </w:rPr>
        <w:t>) atau mungkin karena kewajiban (</w:t>
      </w:r>
      <w:r w:rsidRPr="009A4EEA">
        <w:rPr>
          <w:rFonts w:ascii="Book Antiqua" w:hAnsi="Book Antiqua"/>
          <w:i/>
          <w:iCs/>
          <w:sz w:val="20"/>
          <w:szCs w:val="20"/>
        </w:rPr>
        <w:t>mandatory</w:t>
      </w:r>
      <w:r w:rsidRPr="00D50972">
        <w:rPr>
          <w:rFonts w:ascii="Book Antiqua" w:hAnsi="Book Antiqua"/>
          <w:sz w:val="20"/>
          <w:szCs w:val="20"/>
        </w:rPr>
        <w:t xml:space="preserve">). </w:t>
      </w:r>
    </w:p>
    <w:p w14:paraId="33AF6CB3" w14:textId="3EC7BBAE" w:rsidR="00A63E05" w:rsidRDefault="0013109A" w:rsidP="005F609D">
      <w:pPr>
        <w:pStyle w:val="BodyText"/>
        <w:ind w:right="3" w:firstLine="284"/>
        <w:jc w:val="both"/>
        <w:rPr>
          <w:rFonts w:ascii="Book Antiqua" w:hAnsi="Book Antiqua"/>
          <w:sz w:val="20"/>
          <w:szCs w:val="20"/>
        </w:rPr>
      </w:pPr>
      <w:r w:rsidRPr="00D50972">
        <w:rPr>
          <w:rFonts w:ascii="Book Antiqua" w:hAnsi="Book Antiqua"/>
          <w:sz w:val="20"/>
          <w:szCs w:val="20"/>
        </w:rPr>
        <w:t xml:space="preserve">Laporan keuangan digunakan oleh beberapa pihak seperti: manajemen, calon investor, investor, kreditor, dan pemerintah. Laporan ini berpotensi dipengaruhi kepentingan pribadi, sementara pihak ketiga, yaitu pihak eksternal selaku pemakai laporan keuangan sangat berkepentingan untuk mendapatkan laporan keuangan yang dapat dipercaya, memberikan </w:t>
      </w:r>
      <w:r w:rsidR="00327385">
        <w:rPr>
          <w:rFonts w:ascii="Book Antiqua" w:hAnsi="Book Antiqua"/>
          <w:sz w:val="20"/>
          <w:szCs w:val="20"/>
        </w:rPr>
        <w:t xml:space="preserve"> </w:t>
      </w:r>
      <w:r w:rsidRPr="00D50972">
        <w:rPr>
          <w:rFonts w:ascii="Book Antiqua" w:hAnsi="Book Antiqua"/>
          <w:sz w:val="20"/>
          <w:szCs w:val="20"/>
        </w:rPr>
        <w:t>informasi sesuai fakta, dan menggambarkan kondisi perusahaan yang sebenarnya untuk dijadikan dasar dalam pengambilan keputusan. Disinilah dibutuhkan peran akuntan publik sebagai pihak yang independen untuk menengahi kedua belah pihak (</w:t>
      </w:r>
      <w:r w:rsidRPr="00D50972">
        <w:rPr>
          <w:rFonts w:ascii="Book Antiqua" w:hAnsi="Book Antiqua"/>
          <w:i/>
          <w:sz w:val="20"/>
          <w:szCs w:val="20"/>
        </w:rPr>
        <w:t xml:space="preserve">agent </w:t>
      </w:r>
      <w:r w:rsidRPr="00D50972">
        <w:rPr>
          <w:rFonts w:ascii="Book Antiqua" w:hAnsi="Book Antiqua"/>
          <w:sz w:val="20"/>
          <w:szCs w:val="20"/>
        </w:rPr>
        <w:t xml:space="preserve">dan </w:t>
      </w:r>
      <w:r w:rsidRPr="00D50972">
        <w:rPr>
          <w:rFonts w:ascii="Book Antiqua" w:hAnsi="Book Antiqua"/>
          <w:i/>
          <w:sz w:val="20"/>
          <w:szCs w:val="20"/>
        </w:rPr>
        <w:t>principal</w:t>
      </w:r>
      <w:r w:rsidRPr="00D50972">
        <w:rPr>
          <w:rFonts w:ascii="Book Antiqua" w:hAnsi="Book Antiqua"/>
          <w:sz w:val="20"/>
          <w:szCs w:val="20"/>
        </w:rPr>
        <w:t xml:space="preserve">) dengan kepentingan yang berbeda tersebut yaitu dengan memberi penilaian dan pernyataan </w:t>
      </w:r>
      <w:r w:rsidRPr="00D50972">
        <w:rPr>
          <w:rFonts w:ascii="Book Antiqua" w:hAnsi="Book Antiqua"/>
          <w:sz w:val="20"/>
          <w:szCs w:val="20"/>
        </w:rPr>
        <w:lastRenderedPageBreak/>
        <w:t>pendapat tentang kewajaran mengenai semua hal yang material, posisi keuangan, hasil usaha, perubahan ekuitas dan arus kas sesuai dengan akuntansi yang berlaku umum di Indonesia.</w:t>
      </w:r>
    </w:p>
    <w:p w14:paraId="390BB499" w14:textId="064A2647" w:rsidR="00021CB6" w:rsidRPr="004A42CD" w:rsidRDefault="00A63E05" w:rsidP="005F609D">
      <w:pPr>
        <w:pStyle w:val="BodyText"/>
        <w:ind w:right="3" w:firstLine="284"/>
        <w:jc w:val="both"/>
        <w:rPr>
          <w:rFonts w:ascii="Book Antiqua" w:hAnsi="Book Antiqua"/>
          <w:sz w:val="20"/>
          <w:szCs w:val="20"/>
          <w:lang w:val="fi-FI"/>
        </w:rPr>
      </w:pPr>
      <w:r>
        <w:rPr>
          <w:rFonts w:ascii="Book Antiqua" w:hAnsi="Book Antiqua"/>
          <w:sz w:val="20"/>
          <w:szCs w:val="20"/>
        </w:rPr>
        <w:t>S</w:t>
      </w:r>
      <w:r w:rsidR="0013109A" w:rsidRPr="00D50972">
        <w:rPr>
          <w:rFonts w:ascii="Book Antiqua" w:hAnsi="Book Antiqua"/>
          <w:sz w:val="20"/>
          <w:szCs w:val="20"/>
        </w:rPr>
        <w:t xml:space="preserve">eorang </w:t>
      </w:r>
      <w:r w:rsidR="0013109A" w:rsidRPr="009A4EEA">
        <w:rPr>
          <w:rFonts w:ascii="Book Antiqua" w:hAnsi="Book Antiqua"/>
          <w:i/>
          <w:iCs/>
          <w:sz w:val="20"/>
          <w:szCs w:val="20"/>
        </w:rPr>
        <w:t>auditor</w:t>
      </w:r>
      <w:r w:rsidR="0013109A" w:rsidRPr="00D50972">
        <w:rPr>
          <w:rFonts w:ascii="Book Antiqua" w:hAnsi="Book Antiqua"/>
          <w:sz w:val="20"/>
          <w:szCs w:val="20"/>
        </w:rPr>
        <w:t xml:space="preserve"> akan hilang apabila </w:t>
      </w:r>
      <w:r w:rsidR="0013109A" w:rsidRPr="009A4EEA">
        <w:rPr>
          <w:rFonts w:ascii="Book Antiqua" w:hAnsi="Book Antiqua"/>
          <w:i/>
          <w:iCs/>
          <w:sz w:val="20"/>
          <w:szCs w:val="20"/>
        </w:rPr>
        <w:t>auditor</w:t>
      </w:r>
      <w:r w:rsidR="0013109A" w:rsidRPr="00D50972">
        <w:rPr>
          <w:rFonts w:ascii="Book Antiqua" w:hAnsi="Book Antiqua"/>
          <w:sz w:val="20"/>
          <w:szCs w:val="20"/>
        </w:rPr>
        <w:t xml:space="preserve"> terlibat dalam hubungan pribadi dengan klien, karena hal ini dapat mempengaruhi sikap mental dan opini mereka ketika melakukan pekerjaan. Hubungan yang semakin dekat antara </w:t>
      </w:r>
      <w:r w:rsidR="0013109A" w:rsidRPr="009A4EEA">
        <w:rPr>
          <w:rFonts w:ascii="Book Antiqua" w:hAnsi="Book Antiqua"/>
          <w:i/>
          <w:iCs/>
          <w:sz w:val="20"/>
          <w:szCs w:val="20"/>
        </w:rPr>
        <w:t>auditor</w:t>
      </w:r>
      <w:r w:rsidR="0013109A" w:rsidRPr="00D50972">
        <w:rPr>
          <w:rFonts w:ascii="Book Antiqua" w:hAnsi="Book Antiqua"/>
          <w:sz w:val="20"/>
          <w:szCs w:val="20"/>
        </w:rPr>
        <w:t xml:space="preserve"> dan manajemen dapat menyebabkan </w:t>
      </w:r>
      <w:r w:rsidR="0013109A" w:rsidRPr="009A4EEA">
        <w:rPr>
          <w:rFonts w:ascii="Book Antiqua" w:hAnsi="Book Antiqua"/>
          <w:i/>
          <w:iCs/>
          <w:sz w:val="20"/>
          <w:szCs w:val="20"/>
        </w:rPr>
        <w:t>auditor</w:t>
      </w:r>
      <w:r w:rsidR="0013109A" w:rsidRPr="00D50972">
        <w:rPr>
          <w:rFonts w:ascii="Book Antiqua" w:hAnsi="Book Antiqua"/>
          <w:sz w:val="20"/>
          <w:szCs w:val="20"/>
        </w:rPr>
        <w:t xml:space="preserve"> lebih mempercayai klien dalam mengaudit sehingga menurunkan kualitas dari auditnya. </w:t>
      </w:r>
      <w:r w:rsidR="0013109A" w:rsidRPr="004A42CD">
        <w:rPr>
          <w:rFonts w:ascii="Book Antiqua" w:hAnsi="Book Antiqua"/>
          <w:sz w:val="20"/>
          <w:szCs w:val="20"/>
          <w:lang w:val="fi-FI"/>
        </w:rPr>
        <w:t xml:space="preserve">Suyono et al. (2013) menyatakan audit dapat meningkatkan nilai suatu laporan keuangan. </w:t>
      </w:r>
    </w:p>
    <w:p w14:paraId="00DFFE3B" w14:textId="220DDB88" w:rsidR="00021CB6" w:rsidRDefault="0013109A" w:rsidP="005F609D">
      <w:pPr>
        <w:spacing w:line="240" w:lineRule="auto"/>
        <w:ind w:right="4" w:firstLine="284"/>
        <w:rPr>
          <w:rFonts w:ascii="Book Antiqua" w:hAnsi="Book Antiqua"/>
          <w:sz w:val="20"/>
          <w:szCs w:val="20"/>
        </w:rPr>
      </w:pPr>
      <w:r w:rsidRPr="004A42CD">
        <w:rPr>
          <w:rFonts w:ascii="Book Antiqua" w:hAnsi="Book Antiqua"/>
          <w:sz w:val="20"/>
          <w:szCs w:val="20"/>
          <w:lang w:val="fi-FI"/>
        </w:rPr>
        <w:t xml:space="preserve">Solusi dari permasalahan ini adalah dengan melakukan pembatasan </w:t>
      </w:r>
      <w:r w:rsidRPr="004A42CD">
        <w:rPr>
          <w:rFonts w:ascii="Book Antiqua" w:hAnsi="Book Antiqua"/>
          <w:i/>
          <w:sz w:val="20"/>
          <w:szCs w:val="20"/>
          <w:lang w:val="fi-FI"/>
        </w:rPr>
        <w:t xml:space="preserve">tenure </w:t>
      </w:r>
      <w:r w:rsidRPr="004A42CD">
        <w:rPr>
          <w:rFonts w:ascii="Book Antiqua" w:hAnsi="Book Antiqua"/>
          <w:sz w:val="20"/>
          <w:szCs w:val="20"/>
          <w:lang w:val="fi-FI"/>
        </w:rPr>
        <w:t xml:space="preserve">(Wijayani dan Januarti, 2011). Pembatasan </w:t>
      </w:r>
      <w:r w:rsidRPr="004A42CD">
        <w:rPr>
          <w:rFonts w:ascii="Book Antiqua" w:hAnsi="Book Antiqua"/>
          <w:i/>
          <w:sz w:val="20"/>
          <w:szCs w:val="20"/>
          <w:lang w:val="fi-FI"/>
        </w:rPr>
        <w:t xml:space="preserve">tenure </w:t>
      </w:r>
      <w:r w:rsidRPr="004A42CD">
        <w:rPr>
          <w:rFonts w:ascii="Book Antiqua" w:hAnsi="Book Antiqua"/>
          <w:sz w:val="20"/>
          <w:szCs w:val="20"/>
          <w:lang w:val="fi-FI"/>
        </w:rPr>
        <w:t xml:space="preserve">(masa perikatan audit) merupakan usaha untuk mencegah auditor terlalu dekat berinteraksi dengan klien yang akan mengganggu independensi auditor (Wea dan Murdiawati, 2015). </w:t>
      </w:r>
      <w:r w:rsidRPr="00D50972">
        <w:rPr>
          <w:rFonts w:ascii="Book Antiqua" w:hAnsi="Book Antiqua"/>
          <w:sz w:val="20"/>
          <w:szCs w:val="20"/>
        </w:rPr>
        <w:t>Salah satu anjurannya adalah dengan ketentuan pergantian KAP dan auditor secara wajib (</w:t>
      </w:r>
      <w:r w:rsidRPr="00D50972">
        <w:rPr>
          <w:rFonts w:ascii="Book Antiqua" w:hAnsi="Book Antiqua"/>
          <w:i/>
          <w:sz w:val="20"/>
          <w:szCs w:val="20"/>
        </w:rPr>
        <w:t>auditor switching</w:t>
      </w:r>
      <w:r w:rsidRPr="00D50972">
        <w:rPr>
          <w:rFonts w:ascii="Book Antiqua" w:hAnsi="Book Antiqua"/>
          <w:sz w:val="20"/>
          <w:szCs w:val="20"/>
        </w:rPr>
        <w:t xml:space="preserve">) yang dilandasi oleh peraturan pemerintah. Banyak pihak yang beranggapan </w:t>
      </w:r>
      <w:r w:rsidRPr="00D50972">
        <w:rPr>
          <w:rFonts w:ascii="Book Antiqua" w:hAnsi="Book Antiqua"/>
          <w:i/>
          <w:sz w:val="20"/>
          <w:szCs w:val="20"/>
        </w:rPr>
        <w:t xml:space="preserve">auditor switching </w:t>
      </w:r>
      <w:r w:rsidRPr="00D50972">
        <w:rPr>
          <w:rFonts w:ascii="Book Antiqua" w:hAnsi="Book Antiqua"/>
          <w:sz w:val="20"/>
          <w:szCs w:val="20"/>
        </w:rPr>
        <w:t xml:space="preserve">ini merupakan solusi untuk masalah rendahnya independensi dari auditor (Mohammed dan Habib, 2013). Disamping memiliki manfaat, </w:t>
      </w:r>
      <w:r w:rsidRPr="00D50972">
        <w:rPr>
          <w:rFonts w:ascii="Book Antiqua" w:hAnsi="Book Antiqua"/>
          <w:i/>
          <w:sz w:val="20"/>
          <w:szCs w:val="20"/>
        </w:rPr>
        <w:t xml:space="preserve">auditor switching </w:t>
      </w:r>
      <w:r w:rsidRPr="00D50972">
        <w:rPr>
          <w:rFonts w:ascii="Book Antiqua" w:hAnsi="Book Antiqua"/>
          <w:sz w:val="20"/>
          <w:szCs w:val="20"/>
        </w:rPr>
        <w:t>dianggap memiliki kelemahan (Prahartari, 2013), yaitu hubungan baik antara auditor dan klien berakhir secara</w:t>
      </w:r>
      <w:r w:rsidR="009A4EEA">
        <w:rPr>
          <w:rFonts w:ascii="Book Antiqua" w:hAnsi="Book Antiqua"/>
          <w:sz w:val="20"/>
          <w:szCs w:val="20"/>
        </w:rPr>
        <w:t xml:space="preserve"> </w:t>
      </w:r>
      <w:r w:rsidRPr="00D50972">
        <w:rPr>
          <w:rFonts w:ascii="Book Antiqua" w:hAnsi="Book Antiqua"/>
          <w:sz w:val="20"/>
          <w:szCs w:val="20"/>
        </w:rPr>
        <w:t>“</w:t>
      </w:r>
      <w:r w:rsidRPr="00D50972">
        <w:rPr>
          <w:rFonts w:ascii="Book Antiqua" w:hAnsi="Book Antiqua"/>
          <w:i/>
          <w:sz w:val="20"/>
          <w:szCs w:val="20"/>
        </w:rPr>
        <w:t>premature</w:t>
      </w:r>
      <w:r w:rsidRPr="00D50972">
        <w:rPr>
          <w:rFonts w:ascii="Book Antiqua" w:hAnsi="Book Antiqua"/>
          <w:sz w:val="20"/>
          <w:szCs w:val="20"/>
        </w:rPr>
        <w:t xml:space="preserve">”, perusahaan menganggap hal ini dapat menghilangkan kualitas kerja karena KAP yang baru belum tentu memahami entitas bisnis dengan lebih baik </w:t>
      </w:r>
      <w:proofErr w:type="spellStart"/>
      <w:r w:rsidRPr="00D50972">
        <w:rPr>
          <w:rFonts w:ascii="Book Antiqua" w:hAnsi="Book Antiqua"/>
          <w:sz w:val="20"/>
          <w:szCs w:val="20"/>
        </w:rPr>
        <w:t>dibandingkan</w:t>
      </w:r>
      <w:proofErr w:type="spellEnd"/>
      <w:r w:rsidRPr="00D50972">
        <w:rPr>
          <w:rFonts w:ascii="Book Antiqua" w:hAnsi="Book Antiqua"/>
          <w:sz w:val="20"/>
          <w:szCs w:val="20"/>
        </w:rPr>
        <w:t xml:space="preserve"> KAP yang lama. </w:t>
      </w:r>
    </w:p>
    <w:p w14:paraId="22240A80" w14:textId="5AF29C3E" w:rsidR="00304DF0" w:rsidRPr="00304DF0" w:rsidRDefault="00304DF0" w:rsidP="005F609D">
      <w:pPr>
        <w:spacing w:line="240" w:lineRule="auto"/>
        <w:ind w:right="4" w:firstLine="284"/>
        <w:rPr>
          <w:rFonts w:ascii="Book Antiqua" w:hAnsi="Book Antiqua"/>
          <w:sz w:val="20"/>
          <w:szCs w:val="20"/>
          <w:lang w:val="en-ID"/>
        </w:rPr>
      </w:pPr>
      <w:r w:rsidRPr="00304DF0">
        <w:rPr>
          <w:rFonts w:ascii="Book Antiqua" w:hAnsi="Book Antiqua"/>
          <w:sz w:val="20"/>
          <w:szCs w:val="20"/>
          <w:lang w:val="en-ID"/>
        </w:rPr>
        <w:t xml:space="preserve">Tujuan penelitian ini adalah untuk mengetaui pengaruh </w:t>
      </w:r>
      <w:r>
        <w:rPr>
          <w:rFonts w:ascii="Book Antiqua" w:hAnsi="Book Antiqua"/>
          <w:sz w:val="20"/>
          <w:szCs w:val="20"/>
          <w:lang w:val="en-ID"/>
        </w:rPr>
        <w:t>opini dan financial distress terhadap auditor switching pada perusahaan manufaktur yang terdaftar pada BEI 2015-2019.</w:t>
      </w:r>
    </w:p>
    <w:p w14:paraId="2C28C140" w14:textId="77777777" w:rsidR="00021CB6" w:rsidRPr="00304DF0" w:rsidRDefault="00021CB6" w:rsidP="005F609D">
      <w:pPr>
        <w:spacing w:line="240" w:lineRule="auto"/>
        <w:ind w:right="4" w:firstLine="0"/>
        <w:rPr>
          <w:rFonts w:ascii="Book Antiqua" w:hAnsi="Book Antiqua"/>
          <w:sz w:val="20"/>
          <w:szCs w:val="20"/>
          <w:lang w:val="en-ID"/>
        </w:rPr>
      </w:pPr>
    </w:p>
    <w:p w14:paraId="328A8759" w14:textId="098B9A79" w:rsidR="00021CB6" w:rsidRPr="00D50972" w:rsidRDefault="005F609D" w:rsidP="005F609D">
      <w:pPr>
        <w:spacing w:line="240" w:lineRule="auto"/>
        <w:ind w:right="4" w:firstLine="0"/>
        <w:rPr>
          <w:rFonts w:ascii="Book Antiqua" w:hAnsi="Book Antiqua"/>
          <w:b/>
          <w:sz w:val="20"/>
          <w:szCs w:val="20"/>
        </w:rPr>
      </w:pPr>
      <w:r>
        <w:rPr>
          <w:rFonts w:ascii="Book Antiqua" w:hAnsi="Book Antiqua"/>
          <w:b/>
          <w:sz w:val="20"/>
          <w:szCs w:val="20"/>
        </w:rPr>
        <w:t xml:space="preserve">2. </w:t>
      </w:r>
      <w:r w:rsidR="0013109A" w:rsidRPr="00D50972">
        <w:rPr>
          <w:rFonts w:ascii="Book Antiqua" w:hAnsi="Book Antiqua"/>
          <w:b/>
          <w:sz w:val="20"/>
          <w:szCs w:val="20"/>
        </w:rPr>
        <w:t xml:space="preserve">TEORITIS DAN HIPOTESIS </w:t>
      </w:r>
    </w:p>
    <w:p w14:paraId="0777312C" w14:textId="03BEB752" w:rsidR="00021CB6" w:rsidRPr="00D50972" w:rsidRDefault="0013109A" w:rsidP="005F609D">
      <w:pPr>
        <w:spacing w:line="240" w:lineRule="auto"/>
        <w:ind w:right="-1" w:firstLine="284"/>
        <w:rPr>
          <w:rFonts w:ascii="Book Antiqua" w:hAnsi="Book Antiqua"/>
          <w:sz w:val="20"/>
          <w:szCs w:val="20"/>
        </w:rPr>
      </w:pPr>
      <w:r w:rsidRPr="009A4EEA">
        <w:rPr>
          <w:rFonts w:ascii="Book Antiqua" w:hAnsi="Book Antiqua"/>
          <w:i/>
          <w:iCs/>
          <w:sz w:val="20"/>
          <w:szCs w:val="20"/>
        </w:rPr>
        <w:t>Auditor Switching</w:t>
      </w:r>
      <w:r w:rsidRPr="00D50972">
        <w:rPr>
          <w:rFonts w:ascii="Book Antiqua" w:hAnsi="Book Antiqua"/>
          <w:sz w:val="20"/>
          <w:szCs w:val="20"/>
        </w:rPr>
        <w:t xml:space="preserve"> merupakan pergantian </w:t>
      </w:r>
      <w:proofErr w:type="gramStart"/>
      <w:r w:rsidRPr="00D50972">
        <w:rPr>
          <w:rFonts w:ascii="Book Antiqua" w:hAnsi="Book Antiqua"/>
          <w:sz w:val="20"/>
          <w:szCs w:val="20"/>
        </w:rPr>
        <w:t>kantor</w:t>
      </w:r>
      <w:proofErr w:type="gramEnd"/>
      <w:r w:rsidRPr="00D50972">
        <w:rPr>
          <w:rFonts w:ascii="Book Antiqua" w:hAnsi="Book Antiqua"/>
          <w:sz w:val="20"/>
          <w:szCs w:val="20"/>
        </w:rPr>
        <w:t xml:space="preserve"> akuntan publik atau auditor yang dilakukan oleh pihak perusahaan (Saidin et al., 2016). Hal ini muncul karena adanya kewajiban rotasi audit. Menurut Ruroh (2016) </w:t>
      </w:r>
      <w:r w:rsidRPr="009A4EEA">
        <w:rPr>
          <w:rFonts w:ascii="Book Antiqua" w:hAnsi="Book Antiqua"/>
          <w:i/>
          <w:iCs/>
          <w:sz w:val="20"/>
          <w:szCs w:val="20"/>
        </w:rPr>
        <w:t>auditor switching</w:t>
      </w:r>
      <w:r w:rsidRPr="00D50972">
        <w:rPr>
          <w:rFonts w:ascii="Book Antiqua" w:hAnsi="Book Antiqua"/>
          <w:sz w:val="20"/>
          <w:szCs w:val="20"/>
        </w:rPr>
        <w:t xml:space="preserve"> adalah pergantian KAP ataupun auditor yang dilakukan perusahaan klien pada periode tahun selanjutnya, pergantian auditor dilakukan untuk tetap menjaga independensi dan obje</w:t>
      </w:r>
      <w:r w:rsidR="009A4EEA">
        <w:rPr>
          <w:rFonts w:ascii="Book Antiqua" w:hAnsi="Book Antiqua"/>
          <w:sz w:val="20"/>
          <w:szCs w:val="20"/>
        </w:rPr>
        <w:t>k</w:t>
      </w:r>
      <w:r w:rsidRPr="00D50972">
        <w:rPr>
          <w:rFonts w:ascii="Book Antiqua" w:hAnsi="Book Antiqua"/>
          <w:sz w:val="20"/>
          <w:szCs w:val="20"/>
        </w:rPr>
        <w:t xml:space="preserve">tivitas yang dimiliki seorang auditor. “Berdasarkan bukti teoritis, dengan adanya rotasi audit dapat mengakibatkan masa perikatan audit menjadi lebih pendek dan perusahaan akan melakukan perpindahan auditor” (Nasser et al., 2006:4). </w:t>
      </w:r>
      <w:r w:rsidRPr="009A4EEA">
        <w:rPr>
          <w:rFonts w:ascii="Book Antiqua" w:hAnsi="Book Antiqua"/>
          <w:i/>
          <w:iCs/>
          <w:sz w:val="20"/>
          <w:szCs w:val="20"/>
        </w:rPr>
        <w:t>Auditor switching</w:t>
      </w:r>
      <w:r w:rsidRPr="00D50972">
        <w:rPr>
          <w:rFonts w:ascii="Book Antiqua" w:hAnsi="Book Antiqua"/>
          <w:sz w:val="20"/>
          <w:szCs w:val="20"/>
        </w:rPr>
        <w:t xml:space="preserve"> didasarkan pada teori agensi. Dalam kasus ini, permintaan audit muncul karena adanya asimetri informasi. Dalam teori agensi audit berperan sebagai pihak penengah antara pihak </w:t>
      </w:r>
      <w:r w:rsidRPr="009A4EEA">
        <w:rPr>
          <w:rFonts w:ascii="Book Antiqua" w:hAnsi="Book Antiqua"/>
          <w:i/>
          <w:iCs/>
          <w:sz w:val="20"/>
          <w:szCs w:val="20"/>
        </w:rPr>
        <w:t xml:space="preserve">principal </w:t>
      </w:r>
      <w:r w:rsidRPr="00D50972">
        <w:rPr>
          <w:rFonts w:ascii="Book Antiqua" w:hAnsi="Book Antiqua"/>
          <w:sz w:val="20"/>
          <w:szCs w:val="20"/>
        </w:rPr>
        <w:t xml:space="preserve">dan </w:t>
      </w:r>
      <w:r w:rsidRPr="009A4EEA">
        <w:rPr>
          <w:rFonts w:ascii="Book Antiqua" w:hAnsi="Book Antiqua"/>
          <w:i/>
          <w:iCs/>
          <w:sz w:val="20"/>
          <w:szCs w:val="20"/>
        </w:rPr>
        <w:t>agent</w:t>
      </w:r>
      <w:r w:rsidRPr="00D50972">
        <w:rPr>
          <w:rFonts w:ascii="Book Antiqua" w:hAnsi="Book Antiqua"/>
          <w:sz w:val="20"/>
          <w:szCs w:val="20"/>
        </w:rPr>
        <w:t xml:space="preserve"> serta berfungsi untuk mengurangi biaya agensi yang timbul karena perilaku mementingkan diri sendiri oleh manajer.</w:t>
      </w:r>
    </w:p>
    <w:p w14:paraId="02A619ED" w14:textId="3C5D196D" w:rsidR="00021CB6" w:rsidRPr="00D50972" w:rsidRDefault="0013109A" w:rsidP="005F609D">
      <w:pPr>
        <w:spacing w:line="240" w:lineRule="auto"/>
        <w:ind w:right="-1" w:firstLine="284"/>
        <w:rPr>
          <w:rFonts w:ascii="Book Antiqua" w:hAnsi="Book Antiqua"/>
          <w:sz w:val="20"/>
          <w:szCs w:val="20"/>
        </w:rPr>
      </w:pPr>
      <w:r w:rsidRPr="00D50972">
        <w:rPr>
          <w:rStyle w:val="SUBBABChar"/>
          <w:rFonts w:ascii="Book Antiqua" w:hAnsi="Book Antiqua" w:cs="Times New Roman"/>
          <w:b w:val="0"/>
          <w:sz w:val="20"/>
          <w:szCs w:val="20"/>
        </w:rPr>
        <w:t xml:space="preserve">Penelitian </w:t>
      </w:r>
      <w:r w:rsidR="009A4EEA">
        <w:rPr>
          <w:rStyle w:val="SUBBABChar"/>
          <w:rFonts w:ascii="Book Antiqua" w:hAnsi="Book Antiqua" w:cs="Times New Roman"/>
          <w:b w:val="0"/>
          <w:sz w:val="20"/>
          <w:szCs w:val="20"/>
        </w:rPr>
        <w:t>t</w:t>
      </w:r>
      <w:r w:rsidRPr="00D50972">
        <w:rPr>
          <w:rStyle w:val="SUBBABChar"/>
          <w:rFonts w:ascii="Book Antiqua" w:hAnsi="Book Antiqua" w:cs="Times New Roman"/>
          <w:b w:val="0"/>
          <w:sz w:val="20"/>
          <w:szCs w:val="20"/>
        </w:rPr>
        <w:t>erdahulu</w:t>
      </w:r>
      <w:r w:rsidRPr="00D50972">
        <w:rPr>
          <w:rStyle w:val="SUBBABChar"/>
          <w:rFonts w:ascii="Book Antiqua" w:eastAsia="Calibri" w:hAnsi="Book Antiqua" w:cs="Times New Roman"/>
          <w:b w:val="0"/>
          <w:color w:val="auto"/>
          <w:sz w:val="20"/>
          <w:szCs w:val="20"/>
        </w:rPr>
        <w:t xml:space="preserve"> menyatakan bahwa </w:t>
      </w:r>
      <w:r w:rsidRPr="00D50972">
        <w:rPr>
          <w:rFonts w:ascii="Book Antiqua" w:hAnsi="Book Antiqua"/>
          <w:sz w:val="20"/>
          <w:szCs w:val="20"/>
        </w:rPr>
        <w:t xml:space="preserve">Penelitian mengenai kualiatas </w:t>
      </w:r>
      <w:r w:rsidRPr="009A4EEA">
        <w:rPr>
          <w:rFonts w:ascii="Book Antiqua" w:hAnsi="Book Antiqua"/>
          <w:i/>
          <w:iCs/>
          <w:sz w:val="20"/>
          <w:szCs w:val="20"/>
        </w:rPr>
        <w:t>auditor switching</w:t>
      </w:r>
      <w:r w:rsidRPr="00D50972">
        <w:rPr>
          <w:rFonts w:ascii="Book Antiqua" w:hAnsi="Book Antiqua"/>
          <w:sz w:val="20"/>
          <w:szCs w:val="20"/>
        </w:rPr>
        <w:t xml:space="preserve"> yang focus pada pada se</w:t>
      </w:r>
      <w:r w:rsidR="009A4EEA">
        <w:rPr>
          <w:rFonts w:ascii="Book Antiqua" w:hAnsi="Book Antiqua"/>
          <w:sz w:val="20"/>
          <w:szCs w:val="20"/>
        </w:rPr>
        <w:t>k</w:t>
      </w:r>
      <w:r w:rsidRPr="00D50972">
        <w:rPr>
          <w:rFonts w:ascii="Book Antiqua" w:hAnsi="Book Antiqua"/>
          <w:sz w:val="20"/>
          <w:szCs w:val="20"/>
        </w:rPr>
        <w:t>tor publik diantaranya, Nasser et al. (2006), Arezo A.Chadegi, Zakiah M.Mohamed, dan Azam jari (2011), Lely Nuryanti (2012), Yanwar Titi Praktitis (2012), Finali Gunady dan Yenni mangoting (2013).</w:t>
      </w:r>
    </w:p>
    <w:p w14:paraId="393D4605" w14:textId="77777777" w:rsidR="00021CB6" w:rsidRPr="00D50972" w:rsidRDefault="0013109A" w:rsidP="005F609D">
      <w:pPr>
        <w:spacing w:line="240" w:lineRule="auto"/>
        <w:ind w:right="-1" w:firstLine="284"/>
        <w:rPr>
          <w:rFonts w:ascii="Book Antiqua" w:hAnsi="Book Antiqua"/>
          <w:sz w:val="20"/>
          <w:szCs w:val="20"/>
        </w:rPr>
      </w:pPr>
      <w:r w:rsidRPr="004A42CD">
        <w:rPr>
          <w:rFonts w:ascii="Book Antiqua" w:hAnsi="Book Antiqua"/>
          <w:sz w:val="20"/>
          <w:szCs w:val="20"/>
          <w:lang w:val="fi-FI"/>
        </w:rPr>
        <w:t xml:space="preserve">Penelitinan yang dilakukan oleh Nassert et al. </w:t>
      </w:r>
      <w:r w:rsidRPr="00D50972">
        <w:rPr>
          <w:rFonts w:ascii="Book Antiqua" w:hAnsi="Book Antiqua"/>
          <w:sz w:val="20"/>
          <w:szCs w:val="20"/>
        </w:rPr>
        <w:t xml:space="preserve">(2006) dengan judul </w:t>
      </w:r>
      <w:r w:rsidRPr="009A4EEA">
        <w:rPr>
          <w:rFonts w:ascii="Book Antiqua" w:hAnsi="Book Antiqua"/>
          <w:i/>
          <w:iCs/>
          <w:sz w:val="20"/>
          <w:szCs w:val="20"/>
        </w:rPr>
        <w:t>Auditor-client relationship: The case of audit tenure and auditor swiching in Malaysia</w:t>
      </w:r>
      <w:r w:rsidRPr="00D50972">
        <w:rPr>
          <w:rFonts w:ascii="Book Antiqua" w:hAnsi="Book Antiqua"/>
          <w:sz w:val="20"/>
          <w:szCs w:val="20"/>
        </w:rPr>
        <w:t xml:space="preserve">. Hasil dari penelitian ini menenjukkan ukuran klien, </w:t>
      </w:r>
      <w:r w:rsidRPr="009A4EEA">
        <w:rPr>
          <w:rFonts w:ascii="Book Antiqua" w:hAnsi="Book Antiqua"/>
          <w:i/>
          <w:iCs/>
          <w:sz w:val="20"/>
          <w:szCs w:val="20"/>
        </w:rPr>
        <w:t>financial distress</w:t>
      </w:r>
      <w:r w:rsidRPr="00D50972">
        <w:rPr>
          <w:rFonts w:ascii="Book Antiqua" w:hAnsi="Book Antiqua"/>
          <w:sz w:val="20"/>
          <w:szCs w:val="20"/>
        </w:rPr>
        <w:t xml:space="preserve"> berpengaruh terhadap </w:t>
      </w:r>
      <w:r w:rsidRPr="009A4EEA">
        <w:rPr>
          <w:rFonts w:ascii="Book Antiqua" w:hAnsi="Book Antiqua"/>
          <w:i/>
          <w:iCs/>
          <w:sz w:val="20"/>
          <w:szCs w:val="20"/>
        </w:rPr>
        <w:t>auditor swiching</w:t>
      </w:r>
      <w:r w:rsidRPr="00D50972">
        <w:rPr>
          <w:rFonts w:ascii="Book Antiqua" w:hAnsi="Book Antiqua"/>
          <w:sz w:val="20"/>
          <w:szCs w:val="20"/>
        </w:rPr>
        <w:t>, sedangkan ukuran KAP dan pertumbuhan perusahaan tidak berpegaruh.</w:t>
      </w:r>
    </w:p>
    <w:p w14:paraId="7EB3F064" w14:textId="5AA54FE6" w:rsidR="00021CB6" w:rsidRPr="009A4EEA" w:rsidRDefault="0013109A" w:rsidP="005F609D">
      <w:pPr>
        <w:spacing w:line="240" w:lineRule="auto"/>
        <w:ind w:right="-1" w:firstLine="284"/>
        <w:rPr>
          <w:rFonts w:ascii="Book Antiqua" w:hAnsi="Book Antiqua"/>
          <w:i/>
          <w:iCs/>
          <w:sz w:val="20"/>
          <w:szCs w:val="20"/>
        </w:rPr>
      </w:pPr>
      <w:r w:rsidRPr="00D50972">
        <w:rPr>
          <w:rFonts w:ascii="Book Antiqua" w:hAnsi="Book Antiqua"/>
          <w:sz w:val="20"/>
          <w:szCs w:val="20"/>
        </w:rPr>
        <w:tab/>
        <w:t xml:space="preserve">Arezo A.Chadegani, Zakiah M.Mohamed, dan Azam Jari (2011) dengan judul </w:t>
      </w:r>
      <w:r w:rsidRPr="009A4EEA">
        <w:rPr>
          <w:rFonts w:ascii="Book Antiqua" w:hAnsi="Book Antiqua"/>
          <w:i/>
          <w:iCs/>
          <w:sz w:val="20"/>
          <w:szCs w:val="20"/>
        </w:rPr>
        <w:t>the determinant factor of auditor switch among componies listed on Tehran stock exchange</w:t>
      </w:r>
      <w:r w:rsidRPr="00D50972">
        <w:rPr>
          <w:rFonts w:ascii="Book Antiqua" w:hAnsi="Book Antiqua"/>
          <w:sz w:val="20"/>
          <w:szCs w:val="20"/>
        </w:rPr>
        <w:t xml:space="preserve">. Dengan hasil penelitian ukuran KAP berpengaruh sedangkan yang lain tidak berpengaruh terhadap </w:t>
      </w:r>
      <w:r w:rsidRPr="009A4EEA">
        <w:rPr>
          <w:rFonts w:ascii="Book Antiqua" w:hAnsi="Book Antiqua"/>
          <w:i/>
          <w:iCs/>
          <w:sz w:val="20"/>
          <w:szCs w:val="20"/>
        </w:rPr>
        <w:t>auditor switching.</w:t>
      </w:r>
    </w:p>
    <w:p w14:paraId="581A18D3" w14:textId="5BEAF597" w:rsidR="00021CB6" w:rsidRPr="00D50972" w:rsidRDefault="0013109A" w:rsidP="005F609D">
      <w:pPr>
        <w:spacing w:line="240" w:lineRule="auto"/>
        <w:ind w:right="-1" w:firstLine="284"/>
        <w:rPr>
          <w:rFonts w:ascii="Book Antiqua" w:hAnsi="Book Antiqua"/>
          <w:sz w:val="20"/>
          <w:szCs w:val="20"/>
        </w:rPr>
      </w:pPr>
      <w:r w:rsidRPr="00D50972">
        <w:rPr>
          <w:rFonts w:ascii="Book Antiqua" w:hAnsi="Book Antiqua"/>
          <w:sz w:val="20"/>
          <w:szCs w:val="20"/>
        </w:rPr>
        <w:tab/>
        <w:t>Lely Nuryanti (2012) dengan judul pengaruh opini audit dan tingkat petumbuhan perusahaan terhadap pergantian auditor. Dengan hasil penelitian kedua variab</w:t>
      </w:r>
      <w:r w:rsidR="009A4EEA">
        <w:rPr>
          <w:rFonts w:ascii="Book Antiqua" w:hAnsi="Book Antiqua"/>
          <w:sz w:val="20"/>
          <w:szCs w:val="20"/>
        </w:rPr>
        <w:t>el</w:t>
      </w:r>
      <w:r w:rsidRPr="00D50972">
        <w:rPr>
          <w:rFonts w:ascii="Book Antiqua" w:hAnsi="Book Antiqua"/>
          <w:sz w:val="20"/>
          <w:szCs w:val="20"/>
        </w:rPr>
        <w:t xml:space="preserve"> tidak berpengaruh terhadap pergantian auditor.</w:t>
      </w:r>
    </w:p>
    <w:p w14:paraId="7C373116" w14:textId="77777777" w:rsidR="00021CB6" w:rsidRPr="00D50972" w:rsidRDefault="0013109A" w:rsidP="005F609D">
      <w:pPr>
        <w:spacing w:line="240" w:lineRule="auto"/>
        <w:ind w:right="-1" w:firstLine="284"/>
        <w:rPr>
          <w:rFonts w:ascii="Book Antiqua" w:hAnsi="Book Antiqua"/>
          <w:sz w:val="20"/>
          <w:szCs w:val="20"/>
        </w:rPr>
      </w:pPr>
      <w:r w:rsidRPr="00D50972">
        <w:rPr>
          <w:rFonts w:ascii="Book Antiqua" w:hAnsi="Book Antiqua"/>
          <w:sz w:val="20"/>
          <w:szCs w:val="20"/>
        </w:rPr>
        <w:t xml:space="preserve">Yanwar titi pratitis (2012) dengan judul </w:t>
      </w:r>
      <w:r w:rsidRPr="009A4EEA">
        <w:rPr>
          <w:rFonts w:ascii="Book Antiqua" w:hAnsi="Book Antiqua"/>
          <w:i/>
          <w:iCs/>
          <w:sz w:val="20"/>
          <w:szCs w:val="20"/>
        </w:rPr>
        <w:t>auditor switching</w:t>
      </w:r>
      <w:r w:rsidRPr="00D50972">
        <w:rPr>
          <w:rFonts w:ascii="Book Antiqua" w:hAnsi="Book Antiqua"/>
          <w:sz w:val="20"/>
          <w:szCs w:val="20"/>
        </w:rPr>
        <w:t xml:space="preserve">: analisis ukuran KAP, ukuran klien, dan </w:t>
      </w:r>
      <w:r w:rsidRPr="009A4EEA">
        <w:rPr>
          <w:rFonts w:ascii="Book Antiqua" w:hAnsi="Book Antiqua"/>
          <w:i/>
          <w:iCs/>
          <w:sz w:val="20"/>
          <w:szCs w:val="20"/>
        </w:rPr>
        <w:t>financial distress</w:t>
      </w:r>
      <w:r w:rsidRPr="00D50972">
        <w:rPr>
          <w:rFonts w:ascii="Book Antiqua" w:hAnsi="Book Antiqua"/>
          <w:sz w:val="20"/>
          <w:szCs w:val="20"/>
        </w:rPr>
        <w:t xml:space="preserve">. Degan hasil penelitan ukuran KAP berpengaruh terhadap </w:t>
      </w:r>
      <w:r w:rsidRPr="009A4EEA">
        <w:rPr>
          <w:rFonts w:ascii="Book Antiqua" w:hAnsi="Book Antiqua"/>
          <w:i/>
          <w:iCs/>
          <w:sz w:val="20"/>
          <w:szCs w:val="20"/>
        </w:rPr>
        <w:t>auditor swiching</w:t>
      </w:r>
      <w:r w:rsidRPr="00D50972">
        <w:rPr>
          <w:rFonts w:ascii="Book Antiqua" w:hAnsi="Book Antiqua"/>
          <w:sz w:val="20"/>
          <w:szCs w:val="20"/>
        </w:rPr>
        <w:t xml:space="preserve">. Sedangkan ukuran klien dan </w:t>
      </w:r>
      <w:r w:rsidRPr="009A4EEA">
        <w:rPr>
          <w:rFonts w:ascii="Book Antiqua" w:hAnsi="Book Antiqua"/>
          <w:i/>
          <w:iCs/>
          <w:sz w:val="20"/>
          <w:szCs w:val="20"/>
        </w:rPr>
        <w:t>financial distress</w:t>
      </w:r>
      <w:r w:rsidRPr="00D50972">
        <w:rPr>
          <w:rFonts w:ascii="Book Antiqua" w:hAnsi="Book Antiqua"/>
          <w:sz w:val="20"/>
          <w:szCs w:val="20"/>
        </w:rPr>
        <w:t xml:space="preserve"> tidak berpengaruh </w:t>
      </w:r>
      <w:r w:rsidRPr="009A4EEA">
        <w:rPr>
          <w:rFonts w:ascii="Book Antiqua" w:hAnsi="Book Antiqua"/>
          <w:i/>
          <w:iCs/>
          <w:sz w:val="20"/>
          <w:szCs w:val="20"/>
        </w:rPr>
        <w:t>auditor swiching</w:t>
      </w:r>
      <w:r w:rsidRPr="00D50972">
        <w:rPr>
          <w:rFonts w:ascii="Book Antiqua" w:hAnsi="Book Antiqua"/>
          <w:sz w:val="20"/>
          <w:szCs w:val="20"/>
        </w:rPr>
        <w:t>.</w:t>
      </w:r>
    </w:p>
    <w:p w14:paraId="6C632269" w14:textId="79D1C0F3" w:rsidR="00021CB6" w:rsidRDefault="0013109A" w:rsidP="005F609D">
      <w:pPr>
        <w:spacing w:line="240" w:lineRule="auto"/>
        <w:ind w:right="-1" w:firstLine="284"/>
        <w:rPr>
          <w:rFonts w:ascii="Book Antiqua" w:hAnsi="Book Antiqua"/>
          <w:sz w:val="20"/>
          <w:szCs w:val="20"/>
        </w:rPr>
      </w:pPr>
      <w:r w:rsidRPr="00D50972">
        <w:rPr>
          <w:rFonts w:ascii="Book Antiqua" w:hAnsi="Book Antiqua"/>
          <w:sz w:val="20"/>
          <w:szCs w:val="20"/>
        </w:rPr>
        <w:tab/>
        <w:t>Finani Gunady dan Yenni mangoting (2013) dengan judul factor-faktor yang mempengaruhi keputusan perusahaan manufaktur yang terdaftar di BEI tahun 2008-2012 melakukan pergantian kantor akuntan publi</w:t>
      </w:r>
      <w:r w:rsidR="009A4EEA">
        <w:rPr>
          <w:rFonts w:ascii="Book Antiqua" w:hAnsi="Book Antiqua"/>
          <w:sz w:val="20"/>
          <w:szCs w:val="20"/>
        </w:rPr>
        <w:t>k</w:t>
      </w:r>
      <w:r w:rsidRPr="00D50972">
        <w:rPr>
          <w:rFonts w:ascii="Book Antiqua" w:hAnsi="Book Antiqua"/>
          <w:sz w:val="20"/>
          <w:szCs w:val="20"/>
        </w:rPr>
        <w:t xml:space="preserve">. Dengan hasil penelitian variabel </w:t>
      </w:r>
      <w:r w:rsidRPr="009A4EEA">
        <w:rPr>
          <w:rFonts w:ascii="Book Antiqua" w:hAnsi="Book Antiqua"/>
          <w:i/>
          <w:iCs/>
          <w:sz w:val="20"/>
          <w:szCs w:val="20"/>
        </w:rPr>
        <w:t>financial distress</w:t>
      </w:r>
      <w:r w:rsidRPr="00D50972">
        <w:rPr>
          <w:rFonts w:ascii="Book Antiqua" w:hAnsi="Book Antiqua"/>
          <w:sz w:val="20"/>
          <w:szCs w:val="20"/>
        </w:rPr>
        <w:t>, opini audit, dan reputasi auditor berpengaruh signifikan terhadap pergantian kantor akuntan publi</w:t>
      </w:r>
      <w:r w:rsidR="009A4EEA">
        <w:rPr>
          <w:rFonts w:ascii="Book Antiqua" w:hAnsi="Book Antiqua"/>
          <w:sz w:val="20"/>
          <w:szCs w:val="20"/>
        </w:rPr>
        <w:t>k</w:t>
      </w:r>
      <w:r w:rsidRPr="00D50972">
        <w:rPr>
          <w:rFonts w:ascii="Book Antiqua" w:hAnsi="Book Antiqua"/>
          <w:sz w:val="20"/>
          <w:szCs w:val="20"/>
        </w:rPr>
        <w:t>. Sedangkan variabel tingkat pertumbuhan perusahaan tidak berpengaruh signifikan terhadap pergantian kantor akuntan publi</w:t>
      </w:r>
      <w:r w:rsidR="009A4EEA">
        <w:rPr>
          <w:rFonts w:ascii="Book Antiqua" w:hAnsi="Book Antiqua"/>
          <w:sz w:val="20"/>
          <w:szCs w:val="20"/>
        </w:rPr>
        <w:t>k</w:t>
      </w:r>
      <w:r w:rsidRPr="00D50972">
        <w:rPr>
          <w:rFonts w:ascii="Book Antiqua" w:hAnsi="Book Antiqua"/>
          <w:sz w:val="20"/>
          <w:szCs w:val="20"/>
        </w:rPr>
        <w:t>.</w:t>
      </w:r>
    </w:p>
    <w:p w14:paraId="29426FC3" w14:textId="19F902BD" w:rsidR="00304DF0" w:rsidRDefault="00304DF0" w:rsidP="005F609D">
      <w:pPr>
        <w:spacing w:line="240" w:lineRule="auto"/>
        <w:ind w:right="-1" w:firstLine="284"/>
        <w:rPr>
          <w:rFonts w:ascii="Book Antiqua" w:hAnsi="Book Antiqua"/>
          <w:sz w:val="20"/>
          <w:szCs w:val="20"/>
        </w:rPr>
      </w:pPr>
      <w:r>
        <w:rPr>
          <w:rFonts w:ascii="Book Antiqua" w:hAnsi="Book Antiqua"/>
          <w:sz w:val="20"/>
          <w:szCs w:val="20"/>
        </w:rPr>
        <w:t>Terdapat hipotesis dalam penelitian ini, adalah:</w:t>
      </w:r>
    </w:p>
    <w:p w14:paraId="4BAE2FCC" w14:textId="0D723BE9" w:rsidR="00304DF0" w:rsidRDefault="00304DF0" w:rsidP="00304DF0">
      <w:pPr>
        <w:spacing w:line="240" w:lineRule="auto"/>
        <w:ind w:right="-1" w:firstLine="0"/>
        <w:rPr>
          <w:rFonts w:ascii="Book Antiqua" w:hAnsi="Book Antiqua"/>
          <w:sz w:val="20"/>
          <w:szCs w:val="20"/>
        </w:rPr>
      </w:pPr>
      <w:r>
        <w:rPr>
          <w:rFonts w:ascii="Book Antiqua" w:hAnsi="Book Antiqua"/>
          <w:sz w:val="20"/>
          <w:szCs w:val="20"/>
        </w:rPr>
        <w:t xml:space="preserve">H1: </w:t>
      </w:r>
      <w:r w:rsidRPr="00304DF0">
        <w:rPr>
          <w:rFonts w:ascii="Book Antiqua" w:hAnsi="Book Antiqua"/>
          <w:sz w:val="20"/>
          <w:szCs w:val="20"/>
        </w:rPr>
        <w:t xml:space="preserve">Terdapat pengaruh opini terhadap </w:t>
      </w:r>
      <w:r w:rsidRPr="00304DF0">
        <w:rPr>
          <w:rFonts w:ascii="Book Antiqua" w:hAnsi="Book Antiqua"/>
          <w:i/>
          <w:iCs/>
          <w:sz w:val="20"/>
          <w:szCs w:val="20"/>
        </w:rPr>
        <w:t>auditor switching</w:t>
      </w:r>
      <w:r w:rsidRPr="00304DF0">
        <w:rPr>
          <w:rFonts w:ascii="Book Antiqua" w:hAnsi="Book Antiqua"/>
          <w:sz w:val="20"/>
          <w:szCs w:val="20"/>
        </w:rPr>
        <w:t xml:space="preserve"> pada perusahaan manufaktur yang terdaftar di BEI 2015-2019</w:t>
      </w:r>
      <w:r>
        <w:rPr>
          <w:rFonts w:ascii="Book Antiqua" w:hAnsi="Book Antiqua"/>
          <w:sz w:val="20"/>
          <w:szCs w:val="20"/>
        </w:rPr>
        <w:t>.</w:t>
      </w:r>
    </w:p>
    <w:p w14:paraId="77E89AB9" w14:textId="21512B5F" w:rsidR="00304DF0" w:rsidRDefault="00304DF0" w:rsidP="00304DF0">
      <w:pPr>
        <w:spacing w:line="240" w:lineRule="auto"/>
        <w:ind w:right="-1" w:firstLine="0"/>
        <w:rPr>
          <w:rFonts w:ascii="Book Antiqua" w:hAnsi="Book Antiqua"/>
          <w:sz w:val="20"/>
          <w:szCs w:val="20"/>
        </w:rPr>
      </w:pPr>
      <w:r>
        <w:rPr>
          <w:rFonts w:ascii="Book Antiqua" w:hAnsi="Book Antiqua"/>
          <w:sz w:val="20"/>
          <w:szCs w:val="20"/>
        </w:rPr>
        <w:t xml:space="preserve">H2: Terdapat pengaruh </w:t>
      </w:r>
      <w:r w:rsidRPr="00304DF0">
        <w:rPr>
          <w:rFonts w:ascii="Book Antiqua" w:hAnsi="Book Antiqua"/>
          <w:i/>
          <w:iCs/>
          <w:sz w:val="20"/>
          <w:szCs w:val="20"/>
        </w:rPr>
        <w:t>financial distress</w:t>
      </w:r>
      <w:r>
        <w:rPr>
          <w:rFonts w:ascii="Book Antiqua" w:hAnsi="Book Antiqua"/>
          <w:sz w:val="20"/>
          <w:szCs w:val="20"/>
        </w:rPr>
        <w:t xml:space="preserve"> terhadap </w:t>
      </w:r>
      <w:r w:rsidRPr="00304DF0">
        <w:rPr>
          <w:rFonts w:ascii="Book Antiqua" w:hAnsi="Book Antiqua"/>
          <w:i/>
          <w:iCs/>
          <w:sz w:val="20"/>
          <w:szCs w:val="20"/>
        </w:rPr>
        <w:t>auditor switching</w:t>
      </w:r>
      <w:r>
        <w:rPr>
          <w:rFonts w:ascii="Book Antiqua" w:hAnsi="Book Antiqua"/>
          <w:sz w:val="20"/>
          <w:szCs w:val="20"/>
        </w:rPr>
        <w:t xml:space="preserve"> pada perusahaan manufaktur yang terdaftar di BEI 2015-2019.</w:t>
      </w:r>
    </w:p>
    <w:p w14:paraId="22E5D86C" w14:textId="00D59B68" w:rsidR="00304DF0" w:rsidRPr="00304DF0" w:rsidRDefault="00304DF0" w:rsidP="00304DF0">
      <w:pPr>
        <w:spacing w:line="240" w:lineRule="auto"/>
        <w:ind w:right="-1" w:firstLine="0"/>
        <w:rPr>
          <w:rFonts w:ascii="Book Antiqua" w:hAnsi="Book Antiqua"/>
          <w:sz w:val="20"/>
          <w:szCs w:val="20"/>
        </w:rPr>
      </w:pPr>
      <w:r>
        <w:rPr>
          <w:rFonts w:ascii="Book Antiqua" w:hAnsi="Book Antiqua"/>
          <w:sz w:val="20"/>
          <w:szCs w:val="20"/>
        </w:rPr>
        <w:t xml:space="preserve">H3: Terdapat pengaruh opini dan </w:t>
      </w:r>
      <w:r w:rsidRPr="00304DF0">
        <w:rPr>
          <w:rFonts w:ascii="Book Antiqua" w:hAnsi="Book Antiqua"/>
          <w:i/>
          <w:iCs/>
          <w:sz w:val="20"/>
          <w:szCs w:val="20"/>
        </w:rPr>
        <w:t>financial distress</w:t>
      </w:r>
      <w:r>
        <w:rPr>
          <w:rFonts w:ascii="Book Antiqua" w:hAnsi="Book Antiqua"/>
          <w:sz w:val="20"/>
          <w:szCs w:val="20"/>
        </w:rPr>
        <w:t xml:space="preserve"> secara simultan terhadap auditor switching perusahaan manufaktur yang terdaftar di BEI 2015-2019.</w:t>
      </w:r>
    </w:p>
    <w:p w14:paraId="5B65DF80" w14:textId="77777777" w:rsidR="00021CB6" w:rsidRPr="00D50972" w:rsidRDefault="00021CB6" w:rsidP="005F609D">
      <w:pPr>
        <w:spacing w:line="240" w:lineRule="auto"/>
        <w:ind w:right="4" w:firstLine="0"/>
        <w:rPr>
          <w:rFonts w:ascii="Book Antiqua" w:hAnsi="Book Antiqua"/>
          <w:b/>
          <w:sz w:val="20"/>
          <w:szCs w:val="20"/>
        </w:rPr>
      </w:pPr>
    </w:p>
    <w:p w14:paraId="6E3C062B" w14:textId="42B3DF55" w:rsidR="00021CB6" w:rsidRPr="009452BC" w:rsidRDefault="005F609D" w:rsidP="005F609D">
      <w:pPr>
        <w:spacing w:line="240" w:lineRule="auto"/>
        <w:ind w:right="4" w:firstLine="0"/>
        <w:rPr>
          <w:rFonts w:ascii="Book Antiqua" w:hAnsi="Book Antiqua"/>
          <w:b/>
          <w:sz w:val="20"/>
          <w:szCs w:val="20"/>
          <w:lang w:val="fi-FI"/>
        </w:rPr>
      </w:pPr>
      <w:r w:rsidRPr="009452BC">
        <w:rPr>
          <w:rFonts w:ascii="Book Antiqua" w:hAnsi="Book Antiqua"/>
          <w:b/>
          <w:sz w:val="20"/>
          <w:szCs w:val="20"/>
          <w:lang w:val="fi-FI"/>
        </w:rPr>
        <w:t xml:space="preserve">3. </w:t>
      </w:r>
      <w:r w:rsidR="0013109A" w:rsidRPr="009452BC">
        <w:rPr>
          <w:rFonts w:ascii="Book Antiqua" w:hAnsi="Book Antiqua"/>
          <w:b/>
          <w:sz w:val="20"/>
          <w:szCs w:val="20"/>
          <w:lang w:val="fi-FI"/>
        </w:rPr>
        <w:t>METODE PENELITIAN</w:t>
      </w:r>
    </w:p>
    <w:p w14:paraId="68B59103" w14:textId="7ACA1FFA" w:rsidR="00021CB6" w:rsidRPr="00D50972" w:rsidRDefault="0013109A" w:rsidP="005F609D">
      <w:pPr>
        <w:spacing w:line="240" w:lineRule="auto"/>
        <w:ind w:right="0" w:firstLine="284"/>
        <w:rPr>
          <w:rFonts w:ascii="Book Antiqua" w:hAnsi="Book Antiqua"/>
          <w:color w:val="000000"/>
          <w:sz w:val="20"/>
          <w:szCs w:val="20"/>
        </w:rPr>
      </w:pPr>
      <w:r w:rsidRPr="004A42CD">
        <w:rPr>
          <w:rFonts w:ascii="Book Antiqua" w:hAnsi="Book Antiqua"/>
          <w:color w:val="000000"/>
          <w:sz w:val="20"/>
          <w:szCs w:val="20"/>
          <w:lang w:val="fi-FI"/>
        </w:rPr>
        <w:t xml:space="preserve">Lokasi penelitian dilakukan pada Bursa Efek Indonesia (BEI) melalui situs </w:t>
      </w:r>
      <w:hyperlink r:id="rId11" w:history="1">
        <w:r w:rsidRPr="004A42CD">
          <w:rPr>
            <w:rFonts w:ascii="Book Antiqua" w:hAnsi="Book Antiqua"/>
            <w:color w:val="000000"/>
            <w:sz w:val="20"/>
            <w:szCs w:val="20"/>
            <w:u w:val="single" w:color="000000"/>
            <w:lang w:val="fi-FI"/>
          </w:rPr>
          <w:t>http://www.idx.co.id/</w:t>
        </w:r>
      </w:hyperlink>
      <w:hyperlink r:id="rId12" w:history="1"/>
      <w:r w:rsidRPr="004A42CD">
        <w:rPr>
          <w:rFonts w:ascii="Book Antiqua" w:hAnsi="Book Antiqua"/>
          <w:color w:val="000000"/>
          <w:sz w:val="20"/>
          <w:szCs w:val="20"/>
          <w:lang w:val="fi-FI"/>
        </w:rPr>
        <w:t xml:space="preserve">dan masing-masing situs perusahaan yang menjadi objek dalam penelitian ini. Penelitian dimulai pada November 2020 sampai dengan selesai. </w:t>
      </w:r>
      <w:bookmarkStart w:id="1" w:name="_Toc86655280"/>
      <w:bookmarkStart w:id="2" w:name="_Toc100163170"/>
      <w:r w:rsidRPr="004A42CD">
        <w:rPr>
          <w:rFonts w:ascii="Book Antiqua" w:hAnsi="Book Antiqua"/>
          <w:color w:val="000000"/>
          <w:sz w:val="20"/>
          <w:szCs w:val="20"/>
          <w:lang w:val="fi-FI"/>
        </w:rPr>
        <w:t xml:space="preserve">  </w:t>
      </w:r>
      <w:bookmarkEnd w:id="1"/>
      <w:bookmarkEnd w:id="2"/>
      <w:r w:rsidRPr="004A42CD">
        <w:rPr>
          <w:rFonts w:ascii="Book Antiqua" w:hAnsi="Book Antiqua"/>
          <w:color w:val="000000"/>
          <w:sz w:val="20"/>
          <w:szCs w:val="20"/>
          <w:lang w:val="fi-FI"/>
        </w:rPr>
        <w:t xml:space="preserve">Populasi dalam penelitian ini adalah perusahaan manufaktur yang terdaftar di Bursa Efek Indonesia (BEI) dengan periode laporan tahunan yang digunakan yaitu 2015-2019 </w:t>
      </w:r>
      <w:r w:rsidR="005F609D" w:rsidRPr="004A42CD">
        <w:rPr>
          <w:rFonts w:ascii="Book Antiqua" w:hAnsi="Book Antiqua"/>
          <w:color w:val="000000"/>
          <w:sz w:val="20"/>
          <w:szCs w:val="20"/>
          <w:lang w:val="fi-FI"/>
        </w:rPr>
        <w:t xml:space="preserve">. </w:t>
      </w:r>
      <w:r w:rsidRPr="005F609D">
        <w:rPr>
          <w:rFonts w:ascii="Book Antiqua" w:hAnsi="Book Antiqua"/>
          <w:color w:val="000000"/>
          <w:sz w:val="20"/>
          <w:szCs w:val="20"/>
        </w:rPr>
        <w:t xml:space="preserve">Dasar penentuan sampel dalam penelitian adalah data yang sudah memenuhi kriteria dan kelengkapan data. Metode pemilihan sampel yang digunakan adalah </w:t>
      </w:r>
      <w:r w:rsidR="005F609D">
        <w:rPr>
          <w:rFonts w:ascii="Book Antiqua" w:hAnsi="Book Antiqua"/>
          <w:i/>
          <w:color w:val="000000"/>
          <w:sz w:val="20"/>
          <w:szCs w:val="20"/>
        </w:rPr>
        <w:t>purposive sampling.</w:t>
      </w:r>
    </w:p>
    <w:p w14:paraId="5D3A8DFD" w14:textId="77777777" w:rsidR="005F609D" w:rsidRDefault="005F609D" w:rsidP="005F609D">
      <w:pPr>
        <w:spacing w:line="240" w:lineRule="auto"/>
        <w:ind w:right="4" w:firstLine="0"/>
        <w:rPr>
          <w:rFonts w:ascii="Book Antiqua" w:hAnsi="Book Antiqua"/>
          <w:b/>
          <w:sz w:val="20"/>
          <w:szCs w:val="20"/>
        </w:rPr>
      </w:pPr>
    </w:p>
    <w:p w14:paraId="5BEB79FB" w14:textId="2A660C43" w:rsidR="00021CB6" w:rsidRPr="005F609D" w:rsidRDefault="005F609D" w:rsidP="005F609D">
      <w:pPr>
        <w:spacing w:line="240" w:lineRule="auto"/>
        <w:ind w:right="4" w:firstLine="0"/>
        <w:rPr>
          <w:rFonts w:ascii="Book Antiqua" w:hAnsi="Book Antiqua"/>
          <w:b/>
          <w:sz w:val="20"/>
          <w:szCs w:val="20"/>
        </w:rPr>
      </w:pPr>
      <w:r>
        <w:rPr>
          <w:rFonts w:ascii="Book Antiqua" w:hAnsi="Book Antiqua"/>
          <w:b/>
          <w:sz w:val="20"/>
          <w:szCs w:val="20"/>
        </w:rPr>
        <w:t xml:space="preserve">4. </w:t>
      </w:r>
      <w:r w:rsidR="0013109A" w:rsidRPr="00D50972">
        <w:rPr>
          <w:rFonts w:ascii="Book Antiqua" w:hAnsi="Book Antiqua"/>
          <w:b/>
          <w:sz w:val="20"/>
          <w:szCs w:val="20"/>
        </w:rPr>
        <w:t xml:space="preserve">ANALISIS DATA DAN PEMBAHASAN </w:t>
      </w:r>
    </w:p>
    <w:p w14:paraId="49A2218B" w14:textId="55FFDFB6" w:rsidR="00021CB6" w:rsidRPr="004A42CD" w:rsidRDefault="0013109A" w:rsidP="005F609D">
      <w:pPr>
        <w:spacing w:line="240" w:lineRule="auto"/>
        <w:ind w:right="4" w:firstLine="284"/>
        <w:rPr>
          <w:rFonts w:ascii="Book Antiqua" w:hAnsi="Book Antiqua"/>
          <w:sz w:val="20"/>
          <w:szCs w:val="20"/>
          <w:lang w:val="fi-FI"/>
        </w:rPr>
      </w:pPr>
      <w:r w:rsidRPr="00D50972">
        <w:rPr>
          <w:rFonts w:ascii="Book Antiqua" w:hAnsi="Book Antiqua"/>
          <w:sz w:val="20"/>
          <w:szCs w:val="20"/>
        </w:rPr>
        <w:t xml:space="preserve">Penelitian ini menggunakan teknik analisa data kuantitatif yaitu dengan mengumpulkan, mengolah, dan menginterprestasikan data yang berupa angka atau pernyataan-pernyataan dan dianalisis dengan analisis statistik. Analisis kuantitaatif dilakukan dengan cara menganalisis suatu permasalahan yang diwujudkan dengan kuantitatif. </w:t>
      </w:r>
      <w:r w:rsidRPr="004A42CD">
        <w:rPr>
          <w:rFonts w:ascii="Book Antiqua" w:hAnsi="Book Antiqua"/>
          <w:sz w:val="20"/>
          <w:szCs w:val="20"/>
          <w:lang w:val="fi-FI"/>
        </w:rPr>
        <w:t>Data kuantitatif diolah atau dianalisis menggunakan teknik perhitungan matematik</w:t>
      </w:r>
      <w:r w:rsidR="005F609D" w:rsidRPr="004A42CD">
        <w:rPr>
          <w:rFonts w:ascii="Book Antiqua" w:hAnsi="Book Antiqua"/>
          <w:sz w:val="20"/>
          <w:szCs w:val="20"/>
          <w:lang w:val="fi-FI"/>
        </w:rPr>
        <w:t>a atau statistika.</w:t>
      </w:r>
    </w:p>
    <w:p w14:paraId="6BEDB320" w14:textId="77777777" w:rsidR="00021CB6" w:rsidRPr="005F609D" w:rsidRDefault="0013109A" w:rsidP="005F609D">
      <w:pPr>
        <w:spacing w:line="240" w:lineRule="auto"/>
        <w:ind w:right="4" w:firstLine="0"/>
        <w:rPr>
          <w:rFonts w:ascii="Book Antiqua" w:hAnsi="Book Antiqua"/>
          <w:b/>
          <w:sz w:val="20"/>
          <w:szCs w:val="20"/>
        </w:rPr>
      </w:pPr>
      <w:r w:rsidRPr="005F609D">
        <w:rPr>
          <w:rFonts w:ascii="Book Antiqua" w:hAnsi="Book Antiqua"/>
          <w:b/>
          <w:sz w:val="20"/>
          <w:szCs w:val="20"/>
        </w:rPr>
        <w:t xml:space="preserve">Pembahasan </w:t>
      </w:r>
    </w:p>
    <w:p w14:paraId="18FDC678" w14:textId="77777777" w:rsidR="00021CB6" w:rsidRPr="005F609D" w:rsidRDefault="0013109A" w:rsidP="005F609D">
      <w:pPr>
        <w:spacing w:line="240" w:lineRule="auto"/>
        <w:ind w:right="4" w:firstLine="0"/>
        <w:rPr>
          <w:rFonts w:ascii="Book Antiqua" w:hAnsi="Book Antiqua"/>
          <w:b/>
          <w:sz w:val="20"/>
          <w:szCs w:val="20"/>
        </w:rPr>
      </w:pPr>
      <w:bookmarkStart w:id="3" w:name="_Toc100163208"/>
      <w:r w:rsidRPr="005F609D">
        <w:rPr>
          <w:rFonts w:ascii="Book Antiqua" w:hAnsi="Book Antiqua"/>
          <w:b/>
          <w:sz w:val="20"/>
          <w:szCs w:val="20"/>
        </w:rPr>
        <w:t xml:space="preserve">Pengaruh Opini Audit terhadap </w:t>
      </w:r>
      <w:r w:rsidRPr="009A4EEA">
        <w:rPr>
          <w:rFonts w:ascii="Book Antiqua" w:hAnsi="Book Antiqua"/>
          <w:b/>
          <w:i/>
          <w:iCs/>
          <w:sz w:val="20"/>
          <w:szCs w:val="20"/>
        </w:rPr>
        <w:t xml:space="preserve">Auditor </w:t>
      </w:r>
      <w:r w:rsidRPr="005F609D">
        <w:rPr>
          <w:rFonts w:ascii="Book Antiqua" w:hAnsi="Book Antiqua"/>
          <w:b/>
          <w:i/>
          <w:sz w:val="20"/>
          <w:szCs w:val="20"/>
        </w:rPr>
        <w:t>Switching</w:t>
      </w:r>
      <w:bookmarkEnd w:id="3"/>
    </w:p>
    <w:p w14:paraId="5AB3962D" w14:textId="7F50CE43" w:rsidR="00021CB6" w:rsidRPr="00D50972" w:rsidRDefault="0013109A" w:rsidP="005F609D">
      <w:pPr>
        <w:spacing w:line="240" w:lineRule="auto"/>
        <w:ind w:right="4" w:firstLine="284"/>
        <w:rPr>
          <w:rFonts w:ascii="Book Antiqua" w:hAnsi="Book Antiqua"/>
          <w:sz w:val="20"/>
          <w:szCs w:val="20"/>
        </w:rPr>
      </w:pPr>
      <w:r w:rsidRPr="00D50972">
        <w:rPr>
          <w:rFonts w:ascii="Book Antiqua" w:hAnsi="Book Antiqua"/>
          <w:sz w:val="20"/>
          <w:szCs w:val="20"/>
        </w:rPr>
        <w:t xml:space="preserve">Hasil penelitian menunjukkan bahwa opini audit tidak berpengaruh terhadap </w:t>
      </w:r>
      <w:r w:rsidRPr="009A4EEA">
        <w:rPr>
          <w:rFonts w:ascii="Book Antiqua" w:hAnsi="Book Antiqua"/>
          <w:i/>
          <w:iCs/>
          <w:sz w:val="20"/>
          <w:szCs w:val="20"/>
        </w:rPr>
        <w:t xml:space="preserve">auditor </w:t>
      </w:r>
      <w:r w:rsidRPr="00D50972">
        <w:rPr>
          <w:rFonts w:ascii="Book Antiqua" w:hAnsi="Book Antiqua"/>
          <w:i/>
          <w:sz w:val="20"/>
          <w:szCs w:val="20"/>
        </w:rPr>
        <w:t>switching.</w:t>
      </w:r>
      <w:r w:rsidR="009A4EEA">
        <w:rPr>
          <w:rFonts w:ascii="Book Antiqua" w:hAnsi="Book Antiqua"/>
          <w:i/>
          <w:sz w:val="20"/>
          <w:szCs w:val="20"/>
        </w:rPr>
        <w:t xml:space="preserve"> </w:t>
      </w:r>
      <w:r w:rsidRPr="00D50972">
        <w:rPr>
          <w:rFonts w:ascii="Book Antiqua" w:hAnsi="Book Antiqua"/>
          <w:sz w:val="20"/>
          <w:szCs w:val="20"/>
        </w:rPr>
        <w:t>Opini audit dapat memicu</w:t>
      </w:r>
      <w:r w:rsidR="009A4EEA">
        <w:rPr>
          <w:rFonts w:ascii="Book Antiqua" w:hAnsi="Book Antiqua"/>
          <w:sz w:val="20"/>
          <w:szCs w:val="20"/>
        </w:rPr>
        <w:t xml:space="preserve"> </w:t>
      </w:r>
      <w:r w:rsidRPr="00D50972">
        <w:rPr>
          <w:rFonts w:ascii="Book Antiqua" w:hAnsi="Book Antiqua"/>
          <w:sz w:val="20"/>
          <w:szCs w:val="20"/>
        </w:rPr>
        <w:t xml:space="preserve">klien untuk mengganti auditornya saat klien tidak setuju dengan opini audit tahun sebelumnya yang diberikan oleh auditor (Fitriani dan Zulaikha, 2014). Hasil penelitian ini selaras dengan penelitian dari Chandegani, </w:t>
      </w:r>
      <w:r w:rsidRPr="00D50972">
        <w:rPr>
          <w:rFonts w:ascii="Book Antiqua" w:hAnsi="Book Antiqua"/>
          <w:i/>
          <w:sz w:val="20"/>
          <w:szCs w:val="20"/>
        </w:rPr>
        <w:t>et al</w:t>
      </w:r>
      <w:r w:rsidRPr="00D50972">
        <w:rPr>
          <w:rFonts w:ascii="Book Antiqua" w:hAnsi="Book Antiqua"/>
          <w:sz w:val="20"/>
          <w:szCs w:val="20"/>
        </w:rPr>
        <w:t xml:space="preserve"> (2011) pada perusahaan yang terdaftar di Tehran </w:t>
      </w:r>
      <w:r w:rsidRPr="00D50972">
        <w:rPr>
          <w:rFonts w:ascii="Book Antiqua" w:hAnsi="Book Antiqua"/>
          <w:i/>
          <w:sz w:val="20"/>
          <w:szCs w:val="20"/>
        </w:rPr>
        <w:t>Stock Exchange</w:t>
      </w:r>
      <w:r w:rsidRPr="00D50972">
        <w:rPr>
          <w:rFonts w:ascii="Book Antiqua" w:hAnsi="Book Antiqua"/>
          <w:sz w:val="20"/>
          <w:szCs w:val="20"/>
        </w:rPr>
        <w:t xml:space="preserve"> menemukan bahwa opini audit tidak berpengaruh terhadap pergantian auditor.</w:t>
      </w:r>
      <w:r w:rsidR="009A4EEA">
        <w:rPr>
          <w:rFonts w:ascii="Book Antiqua" w:hAnsi="Book Antiqua"/>
          <w:sz w:val="20"/>
          <w:szCs w:val="20"/>
        </w:rPr>
        <w:t xml:space="preserve"> </w:t>
      </w:r>
      <w:r w:rsidRPr="00D50972">
        <w:rPr>
          <w:rFonts w:ascii="Book Antiqua" w:hAnsi="Book Antiqua"/>
          <w:sz w:val="20"/>
          <w:szCs w:val="20"/>
        </w:rPr>
        <w:t>Opini auditor dianggap salah satu faktor yang dapat menyebabkan perusahaan melakukan a</w:t>
      </w:r>
      <w:r w:rsidRPr="009A4EEA">
        <w:rPr>
          <w:rFonts w:ascii="Book Antiqua" w:hAnsi="Book Antiqua"/>
          <w:i/>
          <w:iCs/>
          <w:sz w:val="20"/>
          <w:szCs w:val="20"/>
        </w:rPr>
        <w:t xml:space="preserve">uditor </w:t>
      </w:r>
      <w:r w:rsidRPr="00D50972">
        <w:rPr>
          <w:rFonts w:ascii="Book Antiqua" w:hAnsi="Book Antiqua"/>
          <w:i/>
          <w:sz w:val="20"/>
          <w:szCs w:val="20"/>
        </w:rPr>
        <w:t>switching</w:t>
      </w:r>
      <w:r w:rsidRPr="00D50972">
        <w:rPr>
          <w:rFonts w:ascii="Book Antiqua" w:hAnsi="Book Antiqua"/>
          <w:sz w:val="20"/>
          <w:szCs w:val="20"/>
        </w:rPr>
        <w:t xml:space="preserve"> secara </w:t>
      </w:r>
      <w:r w:rsidRPr="00D50972">
        <w:rPr>
          <w:rFonts w:ascii="Book Antiqua" w:hAnsi="Book Antiqua"/>
          <w:i/>
          <w:sz w:val="20"/>
          <w:szCs w:val="20"/>
        </w:rPr>
        <w:t>voluntary.</w:t>
      </w:r>
      <w:r w:rsidRPr="00D50972">
        <w:rPr>
          <w:rFonts w:ascii="Book Antiqua" w:hAnsi="Book Antiqua"/>
          <w:sz w:val="20"/>
          <w:szCs w:val="20"/>
        </w:rPr>
        <w:t xml:space="preserve"> Setiap perusahaan menginginkan auditor yang dapat memberikan opini audit sesuai dengan harapan perusahaan. Karena opini audit merupakan informasi penting bagi pemegang saham yang berkepentingan. Seperti diketahui dalam teori </w:t>
      </w:r>
      <w:r w:rsidRPr="00D50972">
        <w:rPr>
          <w:rFonts w:ascii="Book Antiqua" w:hAnsi="Book Antiqua"/>
          <w:i/>
          <w:sz w:val="20"/>
          <w:szCs w:val="20"/>
        </w:rPr>
        <w:t>agency</w:t>
      </w:r>
      <w:r w:rsidRPr="00D50972">
        <w:rPr>
          <w:rFonts w:ascii="Book Antiqua" w:hAnsi="Book Antiqua"/>
          <w:sz w:val="20"/>
          <w:szCs w:val="20"/>
        </w:rPr>
        <w:t xml:space="preserve"> bahwa manajemen sebagai pengelola perusahaan memiliki kewajiban moral untuk bertanggung jawab atas wewenang yang telah diberikan pemegang saham, pertanggungjawaban manajemen dapat dinyatakan melalui laporan keuangan yang telah dibuat dan opini audit merupakan penilaian pihak independen terhadap laporan keuangan perusahaan, pernyataan opini dari audit dapat mempengaruhi</w:t>
      </w:r>
      <w:r w:rsidR="005F609D">
        <w:rPr>
          <w:rFonts w:ascii="Book Antiqua" w:hAnsi="Book Antiqua"/>
          <w:sz w:val="20"/>
          <w:szCs w:val="20"/>
        </w:rPr>
        <w:t xml:space="preserve"> </w:t>
      </w:r>
      <w:r w:rsidRPr="00D50972">
        <w:rPr>
          <w:rFonts w:ascii="Book Antiqua" w:hAnsi="Book Antiqua"/>
          <w:sz w:val="20"/>
          <w:szCs w:val="20"/>
        </w:rPr>
        <w:t xml:space="preserve">pikiran pandangan pemegang saham mengenai kinerja manajemen, sehingga manajemen cenderung atau tidak menyukai opini selain </w:t>
      </w:r>
      <w:r w:rsidRPr="00D50972">
        <w:rPr>
          <w:rFonts w:ascii="Book Antiqua" w:hAnsi="Book Antiqua"/>
          <w:i/>
          <w:sz w:val="20"/>
          <w:szCs w:val="20"/>
        </w:rPr>
        <w:t>Unqualified</w:t>
      </w:r>
      <w:r w:rsidRPr="00D50972">
        <w:rPr>
          <w:rFonts w:ascii="Book Antiqua" w:hAnsi="Book Antiqua"/>
          <w:sz w:val="20"/>
          <w:szCs w:val="20"/>
        </w:rPr>
        <w:t xml:space="preserve"> (Putra dan Suryanawa, 2016).</w:t>
      </w:r>
    </w:p>
    <w:p w14:paraId="10F11C12" w14:textId="5A05E32A" w:rsidR="00021CB6" w:rsidRPr="00D50972" w:rsidRDefault="0013109A" w:rsidP="005F609D">
      <w:pPr>
        <w:spacing w:line="240" w:lineRule="auto"/>
        <w:ind w:right="4" w:firstLine="284"/>
        <w:rPr>
          <w:rFonts w:ascii="Book Antiqua" w:hAnsi="Book Antiqua"/>
          <w:sz w:val="20"/>
          <w:szCs w:val="20"/>
        </w:rPr>
      </w:pPr>
      <w:r w:rsidRPr="00D50972">
        <w:rPr>
          <w:rFonts w:ascii="Book Antiqua" w:hAnsi="Book Antiqua"/>
          <w:sz w:val="20"/>
          <w:szCs w:val="20"/>
        </w:rPr>
        <w:t xml:space="preserve">Apabila perusahaan mendapatkan opini </w:t>
      </w:r>
      <w:r w:rsidRPr="00D50972">
        <w:rPr>
          <w:rFonts w:ascii="Book Antiqua" w:hAnsi="Book Antiqua"/>
          <w:i/>
          <w:sz w:val="20"/>
          <w:szCs w:val="20"/>
        </w:rPr>
        <w:t xml:space="preserve">going concern, </w:t>
      </w:r>
      <w:r w:rsidRPr="00D50972">
        <w:rPr>
          <w:rFonts w:ascii="Book Antiqua" w:hAnsi="Book Antiqua"/>
          <w:sz w:val="20"/>
          <w:szCs w:val="20"/>
        </w:rPr>
        <w:t xml:space="preserve">maka perusahaan akan memperoleh respon negatif terhadap harga saham. Apabila klien mendapatkan opini audit yang tidak diharapkan (selain </w:t>
      </w:r>
      <w:r w:rsidRPr="00D50972">
        <w:rPr>
          <w:rFonts w:ascii="Book Antiqua" w:hAnsi="Book Antiqua"/>
          <w:i/>
          <w:sz w:val="20"/>
          <w:szCs w:val="20"/>
        </w:rPr>
        <w:t>unqualified</w:t>
      </w:r>
      <w:r w:rsidRPr="00D50972">
        <w:rPr>
          <w:rFonts w:ascii="Book Antiqua" w:hAnsi="Book Antiqua"/>
          <w:sz w:val="20"/>
          <w:szCs w:val="20"/>
        </w:rPr>
        <w:t>) atas laporan</w:t>
      </w:r>
      <w:r w:rsidR="009A4EEA">
        <w:rPr>
          <w:rFonts w:ascii="Book Antiqua" w:hAnsi="Book Antiqua"/>
          <w:sz w:val="20"/>
          <w:szCs w:val="20"/>
        </w:rPr>
        <w:t xml:space="preserve"> </w:t>
      </w:r>
      <w:r w:rsidRPr="00D50972">
        <w:rPr>
          <w:rFonts w:ascii="Book Antiqua" w:hAnsi="Book Antiqua"/>
          <w:sz w:val="20"/>
          <w:szCs w:val="20"/>
        </w:rPr>
        <w:t xml:space="preserve">keuangan, maka perusahaan akan cenderung mengganti KAP. Sebaliknya, apabila perusahaan memperoleh opini wajar tanpa pengecualian </w:t>
      </w:r>
      <w:r w:rsidRPr="00D50972">
        <w:rPr>
          <w:rFonts w:ascii="Book Antiqua" w:hAnsi="Book Antiqua"/>
          <w:i/>
          <w:sz w:val="20"/>
          <w:szCs w:val="20"/>
        </w:rPr>
        <w:t>(unqualified)</w:t>
      </w:r>
      <w:r w:rsidRPr="00D50972">
        <w:rPr>
          <w:rFonts w:ascii="Book Antiqua" w:hAnsi="Book Antiqua"/>
          <w:sz w:val="20"/>
          <w:szCs w:val="20"/>
        </w:rPr>
        <w:t xml:space="preserve"> kemungkinan perusahaan melaksanakan </w:t>
      </w:r>
      <w:r w:rsidRPr="009A4EEA">
        <w:rPr>
          <w:rFonts w:ascii="Book Antiqua" w:hAnsi="Book Antiqua"/>
          <w:i/>
          <w:iCs/>
          <w:sz w:val="20"/>
          <w:szCs w:val="20"/>
        </w:rPr>
        <w:t>auditor</w:t>
      </w:r>
      <w:r w:rsidRPr="00D50972">
        <w:rPr>
          <w:rFonts w:ascii="Book Antiqua" w:hAnsi="Book Antiqua"/>
          <w:sz w:val="20"/>
          <w:szCs w:val="20"/>
        </w:rPr>
        <w:t xml:space="preserve"> </w:t>
      </w:r>
      <w:r w:rsidRPr="00D50972">
        <w:rPr>
          <w:rFonts w:ascii="Book Antiqua" w:hAnsi="Book Antiqua"/>
          <w:i/>
          <w:sz w:val="20"/>
          <w:szCs w:val="20"/>
        </w:rPr>
        <w:t>switching</w:t>
      </w:r>
      <w:r w:rsidR="005F609D">
        <w:rPr>
          <w:rFonts w:ascii="Book Antiqua" w:hAnsi="Book Antiqua"/>
          <w:i/>
          <w:sz w:val="20"/>
          <w:szCs w:val="20"/>
        </w:rPr>
        <w:t xml:space="preserve"> </w:t>
      </w:r>
      <w:r w:rsidRPr="00D50972">
        <w:rPr>
          <w:rFonts w:ascii="Book Antiqua" w:hAnsi="Book Antiqua"/>
          <w:sz w:val="20"/>
          <w:szCs w:val="20"/>
        </w:rPr>
        <w:t>relatif kecil.</w:t>
      </w:r>
    </w:p>
    <w:p w14:paraId="0CCE8A4D" w14:textId="77777777" w:rsidR="00021CB6" w:rsidRPr="009A4EEA" w:rsidRDefault="0013109A" w:rsidP="005F609D">
      <w:pPr>
        <w:spacing w:line="240" w:lineRule="auto"/>
        <w:ind w:right="4" w:firstLine="0"/>
        <w:rPr>
          <w:rFonts w:ascii="Book Antiqua" w:hAnsi="Book Antiqua"/>
          <w:b/>
          <w:i/>
          <w:iCs/>
          <w:sz w:val="20"/>
          <w:szCs w:val="20"/>
        </w:rPr>
      </w:pPr>
      <w:bookmarkStart w:id="4" w:name="_Toc100163209"/>
      <w:r w:rsidRPr="005F609D">
        <w:rPr>
          <w:rFonts w:ascii="Book Antiqua" w:hAnsi="Book Antiqua"/>
          <w:b/>
          <w:sz w:val="20"/>
          <w:szCs w:val="20"/>
        </w:rPr>
        <w:t xml:space="preserve">Pengaruh </w:t>
      </w:r>
      <w:r w:rsidRPr="009A4EEA">
        <w:rPr>
          <w:rFonts w:ascii="Book Antiqua" w:hAnsi="Book Antiqua"/>
          <w:b/>
          <w:i/>
          <w:iCs/>
          <w:sz w:val="20"/>
          <w:szCs w:val="20"/>
        </w:rPr>
        <w:t>Financial Distress</w:t>
      </w:r>
      <w:r w:rsidRPr="005F609D">
        <w:rPr>
          <w:rFonts w:ascii="Book Antiqua" w:hAnsi="Book Antiqua"/>
          <w:b/>
          <w:sz w:val="20"/>
          <w:szCs w:val="20"/>
        </w:rPr>
        <w:t xml:space="preserve"> terhadap </w:t>
      </w:r>
      <w:r w:rsidRPr="009A4EEA">
        <w:rPr>
          <w:rFonts w:ascii="Book Antiqua" w:hAnsi="Book Antiqua"/>
          <w:b/>
          <w:i/>
          <w:iCs/>
          <w:sz w:val="20"/>
          <w:szCs w:val="20"/>
        </w:rPr>
        <w:t>Auditor Switching</w:t>
      </w:r>
      <w:bookmarkEnd w:id="4"/>
    </w:p>
    <w:p w14:paraId="6A9C6271" w14:textId="16440132" w:rsidR="00021CB6" w:rsidRPr="00D50972" w:rsidRDefault="0013109A" w:rsidP="005F609D">
      <w:pPr>
        <w:spacing w:line="240" w:lineRule="auto"/>
        <w:ind w:right="4" w:firstLine="284"/>
        <w:rPr>
          <w:rFonts w:ascii="Book Antiqua" w:hAnsi="Book Antiqua"/>
          <w:i/>
          <w:sz w:val="20"/>
          <w:szCs w:val="20"/>
        </w:rPr>
      </w:pPr>
      <w:r w:rsidRPr="00D50972">
        <w:rPr>
          <w:rFonts w:ascii="Book Antiqua" w:hAnsi="Book Antiqua"/>
          <w:sz w:val="20"/>
          <w:szCs w:val="20"/>
        </w:rPr>
        <w:t xml:space="preserve">Hasil penelitian menunjukkan bahwa </w:t>
      </w:r>
      <w:r w:rsidRPr="00D50972">
        <w:rPr>
          <w:rFonts w:ascii="Book Antiqua" w:hAnsi="Book Antiqua"/>
          <w:i/>
          <w:sz w:val="20"/>
          <w:szCs w:val="20"/>
        </w:rPr>
        <w:t>financial distress</w:t>
      </w:r>
      <w:r w:rsidRPr="00D50972">
        <w:rPr>
          <w:rFonts w:ascii="Book Antiqua" w:hAnsi="Book Antiqua"/>
          <w:sz w:val="20"/>
          <w:szCs w:val="20"/>
        </w:rPr>
        <w:t xml:space="preserve"> tidak berpengaruh terhadap </w:t>
      </w:r>
      <w:r w:rsidRPr="009A4EEA">
        <w:rPr>
          <w:rFonts w:ascii="Book Antiqua" w:hAnsi="Book Antiqua"/>
          <w:i/>
          <w:iCs/>
          <w:sz w:val="20"/>
          <w:szCs w:val="20"/>
        </w:rPr>
        <w:t xml:space="preserve">auditor </w:t>
      </w:r>
      <w:r w:rsidRPr="00D50972">
        <w:rPr>
          <w:rFonts w:ascii="Book Antiqua" w:hAnsi="Book Antiqua"/>
          <w:i/>
          <w:sz w:val="20"/>
          <w:szCs w:val="20"/>
        </w:rPr>
        <w:t>switching.</w:t>
      </w:r>
      <w:r w:rsidR="009A4EEA">
        <w:rPr>
          <w:rFonts w:ascii="Book Antiqua" w:hAnsi="Book Antiqua"/>
          <w:i/>
          <w:sz w:val="20"/>
          <w:szCs w:val="20"/>
        </w:rPr>
        <w:t xml:space="preserve"> </w:t>
      </w:r>
      <w:r w:rsidRPr="00D50972">
        <w:rPr>
          <w:rFonts w:ascii="Book Antiqua" w:hAnsi="Book Antiqua"/>
          <w:i/>
          <w:sz w:val="20"/>
          <w:szCs w:val="20"/>
        </w:rPr>
        <w:t>Financial</w:t>
      </w:r>
      <w:r w:rsidR="009A4EEA">
        <w:rPr>
          <w:rFonts w:ascii="Book Antiqua" w:hAnsi="Book Antiqua"/>
          <w:i/>
          <w:sz w:val="20"/>
          <w:szCs w:val="20"/>
        </w:rPr>
        <w:t xml:space="preserve"> </w:t>
      </w:r>
      <w:r w:rsidRPr="00D50972">
        <w:rPr>
          <w:rFonts w:ascii="Book Antiqua" w:hAnsi="Book Antiqua"/>
          <w:i/>
          <w:sz w:val="20"/>
          <w:szCs w:val="20"/>
        </w:rPr>
        <w:t>distress</w:t>
      </w:r>
      <w:r w:rsidRPr="00D50972">
        <w:rPr>
          <w:rFonts w:ascii="Book Antiqua" w:hAnsi="Book Antiqua"/>
          <w:sz w:val="20"/>
          <w:szCs w:val="20"/>
        </w:rPr>
        <w:t xml:space="preserve">, mencerminkan keuangan perusahaan yang sedang dalam kondisi sulit di mana hasil operasi perusahaan tidak cukup untuk memenuhi kewajiban perusahaan. Hasil penelitian ini selaras dengan penelitian dari Wijayani dan Januarti (2011), Chandegani et al (2011), Pratitis (2012), Aprilllia (2013), Astuti dan Ramantha (2014), Pradhana dan Suputra (2015), Putradan Trisnawati (2016), Faradila dan Yahya (2016) menunjukan bahwa </w:t>
      </w:r>
      <w:r w:rsidRPr="00D50972">
        <w:rPr>
          <w:rFonts w:ascii="Book Antiqua" w:hAnsi="Book Antiqua"/>
          <w:i/>
          <w:sz w:val="20"/>
          <w:szCs w:val="20"/>
        </w:rPr>
        <w:t>financial distress</w:t>
      </w:r>
      <w:r w:rsidRPr="00D50972">
        <w:rPr>
          <w:rFonts w:ascii="Book Antiqua" w:hAnsi="Book Antiqua"/>
          <w:sz w:val="20"/>
          <w:szCs w:val="20"/>
        </w:rPr>
        <w:t xml:space="preserve"> tidak berpengaruh terhadap </w:t>
      </w:r>
      <w:r w:rsidRPr="00D50972">
        <w:rPr>
          <w:rFonts w:ascii="Book Antiqua" w:hAnsi="Book Antiqua"/>
          <w:i/>
          <w:sz w:val="20"/>
          <w:szCs w:val="20"/>
        </w:rPr>
        <w:t>auditor switching.</w:t>
      </w:r>
    </w:p>
    <w:p w14:paraId="0C798B48" w14:textId="5158089D" w:rsidR="00021CB6" w:rsidRPr="004A42CD" w:rsidRDefault="0013109A" w:rsidP="005F609D">
      <w:pPr>
        <w:spacing w:line="240" w:lineRule="auto"/>
        <w:ind w:right="4" w:firstLine="284"/>
        <w:rPr>
          <w:rFonts w:ascii="Book Antiqua" w:hAnsi="Book Antiqua"/>
          <w:sz w:val="20"/>
          <w:szCs w:val="20"/>
          <w:lang w:val="fi-FI"/>
        </w:rPr>
      </w:pPr>
      <w:r w:rsidRPr="00D50972">
        <w:rPr>
          <w:rFonts w:ascii="Book Antiqua" w:hAnsi="Book Antiqua"/>
          <w:sz w:val="20"/>
          <w:szCs w:val="20"/>
        </w:rPr>
        <w:t>Berdasarkan teori agensi mengasumsikan bahwa manusia itu</w:t>
      </w:r>
      <w:r w:rsidR="009A4EEA">
        <w:rPr>
          <w:rFonts w:ascii="Book Antiqua" w:hAnsi="Book Antiqua"/>
          <w:sz w:val="20"/>
          <w:szCs w:val="20"/>
        </w:rPr>
        <w:t xml:space="preserve"> </w:t>
      </w:r>
      <w:r w:rsidRPr="00D50972">
        <w:rPr>
          <w:rFonts w:ascii="Book Antiqua" w:hAnsi="Book Antiqua"/>
          <w:i/>
          <w:sz w:val="20"/>
          <w:szCs w:val="20"/>
        </w:rPr>
        <w:t>self</w:t>
      </w:r>
      <w:r w:rsidR="009A4EEA">
        <w:rPr>
          <w:rFonts w:ascii="Book Antiqua" w:hAnsi="Book Antiqua"/>
          <w:i/>
          <w:sz w:val="20"/>
          <w:szCs w:val="20"/>
        </w:rPr>
        <w:t>-</w:t>
      </w:r>
      <w:r w:rsidRPr="00D50972">
        <w:rPr>
          <w:rFonts w:ascii="Book Antiqua" w:hAnsi="Book Antiqua"/>
          <w:i/>
          <w:sz w:val="20"/>
          <w:szCs w:val="20"/>
        </w:rPr>
        <w:t xml:space="preserve"> interest,</w:t>
      </w:r>
      <w:r w:rsidR="009A4EEA">
        <w:rPr>
          <w:rFonts w:ascii="Book Antiqua" w:hAnsi="Book Antiqua"/>
          <w:sz w:val="20"/>
          <w:szCs w:val="20"/>
        </w:rPr>
        <w:t xml:space="preserve"> </w:t>
      </w:r>
      <w:r w:rsidRPr="00D50972">
        <w:rPr>
          <w:rFonts w:ascii="Book Antiqua" w:hAnsi="Book Antiqua"/>
          <w:sz w:val="20"/>
          <w:szCs w:val="20"/>
        </w:rPr>
        <w:t xml:space="preserve">maka pihak agen cenderung berpindah kepada KAP yang dapat menyesuaikan dengan kondisi keuangan perusahaan sehingga perusahaan tidak mengeluarkan biaya audit yang terlalu besar. Kondisi perusahaan yang mengalami kebangkrutan akan memunculkan masalah-masalah baru dalam hubungan kerja antara manajemen dan auditornya yang akhirnya menyebabkan perusahaan mengganti auditornya. Namun disisi lain ketidakpastian bisnis pada perusahaan-perusahaan yang mengalami </w:t>
      </w:r>
      <w:r w:rsidRPr="00D50972">
        <w:rPr>
          <w:rFonts w:ascii="Book Antiqua" w:hAnsi="Book Antiqua"/>
          <w:i/>
          <w:sz w:val="20"/>
          <w:szCs w:val="20"/>
        </w:rPr>
        <w:t xml:space="preserve">financial distress </w:t>
      </w:r>
      <w:r w:rsidRPr="00D50972">
        <w:rPr>
          <w:rFonts w:ascii="Book Antiqua" w:hAnsi="Book Antiqua"/>
          <w:sz w:val="20"/>
          <w:szCs w:val="20"/>
        </w:rPr>
        <w:t xml:space="preserve">mendorong perusahaan untuk mempertahankan auditornya. Sebab pergantian auditor akan menyebabkan </w:t>
      </w:r>
      <w:r w:rsidRPr="00D50972">
        <w:rPr>
          <w:rFonts w:ascii="Book Antiqua" w:hAnsi="Book Antiqua"/>
          <w:i/>
          <w:sz w:val="20"/>
          <w:szCs w:val="20"/>
        </w:rPr>
        <w:t>cost</w:t>
      </w:r>
      <w:r w:rsidRPr="00D50972">
        <w:rPr>
          <w:rFonts w:ascii="Book Antiqua" w:hAnsi="Book Antiqua"/>
          <w:sz w:val="20"/>
          <w:szCs w:val="20"/>
        </w:rPr>
        <w:t xml:space="preserve"> yang lebih tinggi daripada menutup kemungkinan bahwa perusahaan akan menerima opini audit selain wajar tanpa pengecualian. </w:t>
      </w:r>
      <w:r w:rsidRPr="004A42CD">
        <w:rPr>
          <w:rFonts w:ascii="Book Antiqua" w:hAnsi="Book Antiqua"/>
          <w:sz w:val="20"/>
          <w:szCs w:val="20"/>
          <w:lang w:val="fi-FI"/>
        </w:rPr>
        <w:t>Karena auditor akan mencari tahu sebaik mungkin kondisi perusahaan sebenarnya.</w:t>
      </w:r>
    </w:p>
    <w:p w14:paraId="2DE0F0CB" w14:textId="77777777" w:rsidR="00021CB6" w:rsidRPr="004A42CD" w:rsidRDefault="00021CB6" w:rsidP="005F609D">
      <w:pPr>
        <w:spacing w:line="240" w:lineRule="auto"/>
        <w:ind w:right="4" w:firstLine="284"/>
        <w:rPr>
          <w:rFonts w:ascii="Book Antiqua" w:hAnsi="Book Antiqua"/>
          <w:sz w:val="20"/>
          <w:szCs w:val="20"/>
          <w:lang w:val="fi-FI"/>
        </w:rPr>
      </w:pPr>
    </w:p>
    <w:p w14:paraId="298278F5" w14:textId="77777777" w:rsidR="00021CB6" w:rsidRPr="00276920" w:rsidRDefault="0013109A" w:rsidP="005F609D">
      <w:pPr>
        <w:spacing w:line="240" w:lineRule="auto"/>
        <w:ind w:right="4" w:firstLine="0"/>
        <w:rPr>
          <w:rFonts w:ascii="Book Antiqua" w:hAnsi="Book Antiqua"/>
          <w:b/>
          <w:sz w:val="20"/>
          <w:szCs w:val="20"/>
          <w:lang w:val="fi-FI"/>
        </w:rPr>
      </w:pPr>
      <w:r w:rsidRPr="00276920">
        <w:rPr>
          <w:rFonts w:ascii="Book Antiqua" w:hAnsi="Book Antiqua"/>
          <w:b/>
          <w:sz w:val="20"/>
          <w:szCs w:val="20"/>
          <w:lang w:val="fi-FI"/>
        </w:rPr>
        <w:t xml:space="preserve">KESIMPULAN, SARAN DAN KETERBATASAN </w:t>
      </w:r>
    </w:p>
    <w:p w14:paraId="0D672759" w14:textId="77777777" w:rsidR="00021CB6" w:rsidRPr="00276920" w:rsidRDefault="0013109A" w:rsidP="005F609D">
      <w:pPr>
        <w:spacing w:line="240" w:lineRule="auto"/>
        <w:ind w:right="0" w:firstLine="0"/>
        <w:outlineLvl w:val="1"/>
        <w:rPr>
          <w:rFonts w:ascii="Book Antiqua" w:hAnsi="Book Antiqua"/>
          <w:b/>
          <w:sz w:val="20"/>
          <w:szCs w:val="20"/>
          <w:lang w:val="fi-FI"/>
        </w:rPr>
      </w:pPr>
      <w:bookmarkStart w:id="5" w:name="_Toc100163210"/>
      <w:r w:rsidRPr="00276920">
        <w:rPr>
          <w:rFonts w:ascii="Book Antiqua" w:hAnsi="Book Antiqua"/>
          <w:b/>
          <w:sz w:val="20"/>
          <w:szCs w:val="20"/>
          <w:lang w:val="fi-FI"/>
        </w:rPr>
        <w:t>Kesimpulan</w:t>
      </w:r>
      <w:bookmarkEnd w:id="5"/>
    </w:p>
    <w:p w14:paraId="495D3ABA" w14:textId="77777777" w:rsidR="00021CB6" w:rsidRPr="00276920" w:rsidRDefault="0013109A" w:rsidP="005F609D">
      <w:pPr>
        <w:tabs>
          <w:tab w:val="left" w:pos="5670"/>
        </w:tabs>
        <w:spacing w:line="240" w:lineRule="auto"/>
        <w:ind w:right="-1" w:firstLine="284"/>
        <w:rPr>
          <w:rFonts w:ascii="Book Antiqua" w:hAnsi="Book Antiqua"/>
          <w:sz w:val="20"/>
          <w:szCs w:val="20"/>
          <w:lang w:val="fi-FI"/>
        </w:rPr>
      </w:pPr>
      <w:r w:rsidRPr="00276920">
        <w:rPr>
          <w:rFonts w:ascii="Book Antiqua" w:hAnsi="Book Antiqua"/>
          <w:sz w:val="20"/>
          <w:szCs w:val="20"/>
          <w:lang w:val="fi-FI"/>
        </w:rPr>
        <w:t>Berdasarkan hasil dari penelitian pada bab sebelumnya dapat ditarik beberapa kesimpulan berikut:</w:t>
      </w:r>
    </w:p>
    <w:p w14:paraId="74151A54" w14:textId="77777777" w:rsidR="005F609D" w:rsidRDefault="0013109A" w:rsidP="005F609D">
      <w:pPr>
        <w:pStyle w:val="ListParagraph"/>
        <w:numPr>
          <w:ilvl w:val="0"/>
          <w:numId w:val="13"/>
        </w:numPr>
        <w:spacing w:line="240" w:lineRule="auto"/>
        <w:ind w:left="450" w:right="0" w:hanging="273"/>
        <w:rPr>
          <w:rFonts w:ascii="Book Antiqua" w:hAnsi="Book Antiqua"/>
          <w:sz w:val="20"/>
          <w:szCs w:val="20"/>
        </w:rPr>
      </w:pPr>
      <w:r w:rsidRPr="00D50972">
        <w:rPr>
          <w:rFonts w:ascii="Book Antiqua" w:hAnsi="Book Antiqua"/>
          <w:sz w:val="20"/>
          <w:szCs w:val="20"/>
        </w:rPr>
        <w:t xml:space="preserve">Opini audit tidak berpengaruh terhadap auditor </w:t>
      </w:r>
      <w:r w:rsidRPr="00D50972">
        <w:rPr>
          <w:rFonts w:ascii="Book Antiqua" w:hAnsi="Book Antiqua"/>
          <w:i/>
          <w:sz w:val="20"/>
          <w:szCs w:val="20"/>
        </w:rPr>
        <w:t xml:space="preserve">switching, </w:t>
      </w:r>
      <w:r w:rsidRPr="00D50972">
        <w:rPr>
          <w:rFonts w:ascii="Book Antiqua" w:hAnsi="Book Antiqua"/>
          <w:sz w:val="20"/>
          <w:szCs w:val="20"/>
        </w:rPr>
        <w:t>dengan diperoleh nilai signifikansi sebesar 0.725 &gt; 0.05.</w:t>
      </w:r>
    </w:p>
    <w:p w14:paraId="79806D46" w14:textId="77777777" w:rsidR="005F609D" w:rsidRDefault="0013109A" w:rsidP="005F609D">
      <w:pPr>
        <w:pStyle w:val="ListParagraph"/>
        <w:numPr>
          <w:ilvl w:val="0"/>
          <w:numId w:val="13"/>
        </w:numPr>
        <w:spacing w:line="240" w:lineRule="auto"/>
        <w:ind w:left="450" w:right="0" w:hanging="273"/>
        <w:rPr>
          <w:rFonts w:ascii="Book Antiqua" w:hAnsi="Book Antiqua"/>
          <w:sz w:val="20"/>
          <w:szCs w:val="20"/>
        </w:rPr>
      </w:pPr>
      <w:r w:rsidRPr="005F609D">
        <w:rPr>
          <w:rFonts w:ascii="Book Antiqua" w:hAnsi="Book Antiqua"/>
          <w:i/>
          <w:sz w:val="20"/>
          <w:szCs w:val="20"/>
        </w:rPr>
        <w:t>Financial distress</w:t>
      </w:r>
      <w:r w:rsidRPr="005F609D">
        <w:rPr>
          <w:rFonts w:ascii="Book Antiqua" w:hAnsi="Book Antiqua"/>
          <w:sz w:val="20"/>
          <w:szCs w:val="20"/>
        </w:rPr>
        <w:t xml:space="preserve"> tidak berpengaruh terhadap auditor </w:t>
      </w:r>
      <w:r w:rsidRPr="005F609D">
        <w:rPr>
          <w:rFonts w:ascii="Book Antiqua" w:hAnsi="Book Antiqua"/>
          <w:i/>
          <w:sz w:val="20"/>
          <w:szCs w:val="20"/>
        </w:rPr>
        <w:t xml:space="preserve">switching, </w:t>
      </w:r>
      <w:r w:rsidRPr="005F609D">
        <w:rPr>
          <w:rFonts w:ascii="Book Antiqua" w:hAnsi="Book Antiqua"/>
          <w:sz w:val="20"/>
          <w:szCs w:val="20"/>
        </w:rPr>
        <w:t>dengan diperoleh nilai signifikansi sebesar 0.570 &gt; 0.05.</w:t>
      </w:r>
    </w:p>
    <w:p w14:paraId="556ABBA9" w14:textId="2AF1D8D4" w:rsidR="00021CB6" w:rsidRPr="005F609D" w:rsidRDefault="0013109A" w:rsidP="005F609D">
      <w:pPr>
        <w:pStyle w:val="ListParagraph"/>
        <w:numPr>
          <w:ilvl w:val="0"/>
          <w:numId w:val="13"/>
        </w:numPr>
        <w:spacing w:line="240" w:lineRule="auto"/>
        <w:ind w:left="450" w:right="0" w:hanging="273"/>
        <w:rPr>
          <w:rFonts w:ascii="Book Antiqua" w:hAnsi="Book Antiqua"/>
          <w:sz w:val="20"/>
          <w:szCs w:val="20"/>
        </w:rPr>
      </w:pPr>
      <w:r w:rsidRPr="005F609D">
        <w:rPr>
          <w:rFonts w:ascii="Book Antiqua" w:hAnsi="Book Antiqua"/>
          <w:sz w:val="20"/>
          <w:szCs w:val="20"/>
        </w:rPr>
        <w:t xml:space="preserve">Pengaruh opini audit dan </w:t>
      </w:r>
      <w:r w:rsidRPr="005F609D">
        <w:rPr>
          <w:rFonts w:ascii="Book Antiqua" w:hAnsi="Book Antiqua"/>
          <w:i/>
          <w:sz w:val="20"/>
          <w:szCs w:val="20"/>
        </w:rPr>
        <w:t>financial distress</w:t>
      </w:r>
      <w:r w:rsidRPr="005F609D">
        <w:rPr>
          <w:rFonts w:ascii="Book Antiqua" w:hAnsi="Book Antiqua"/>
          <w:sz w:val="20"/>
          <w:szCs w:val="20"/>
        </w:rPr>
        <w:t xml:space="preserve"> terhadap</w:t>
      </w:r>
      <w:r w:rsidR="00085B45">
        <w:rPr>
          <w:rFonts w:ascii="Book Antiqua" w:hAnsi="Book Antiqua"/>
          <w:sz w:val="20"/>
          <w:szCs w:val="20"/>
        </w:rPr>
        <w:t xml:space="preserve"> </w:t>
      </w:r>
      <w:r w:rsidRPr="005F609D">
        <w:rPr>
          <w:rFonts w:ascii="Book Antiqua" w:hAnsi="Book Antiqua"/>
          <w:sz w:val="20"/>
          <w:szCs w:val="20"/>
        </w:rPr>
        <w:t xml:space="preserve">auditor </w:t>
      </w:r>
      <w:r w:rsidRPr="005F609D">
        <w:rPr>
          <w:rFonts w:ascii="Book Antiqua" w:hAnsi="Book Antiqua"/>
          <w:i/>
          <w:sz w:val="20"/>
          <w:szCs w:val="20"/>
        </w:rPr>
        <w:t>switching</w:t>
      </w:r>
      <w:r w:rsidRPr="005F609D">
        <w:rPr>
          <w:rFonts w:ascii="Book Antiqua" w:hAnsi="Book Antiqua"/>
          <w:sz w:val="20"/>
          <w:szCs w:val="20"/>
        </w:rPr>
        <w:t xml:space="preserve"> sebesar 0.06%.</w:t>
      </w:r>
    </w:p>
    <w:p w14:paraId="7AAE2AD7" w14:textId="77777777" w:rsidR="00021CB6" w:rsidRPr="004A42CD" w:rsidRDefault="0013109A" w:rsidP="005F609D">
      <w:pPr>
        <w:spacing w:line="240" w:lineRule="auto"/>
        <w:ind w:right="0" w:firstLine="0"/>
        <w:outlineLvl w:val="1"/>
        <w:rPr>
          <w:rFonts w:ascii="Book Antiqua" w:hAnsi="Book Antiqua"/>
          <w:b/>
          <w:sz w:val="20"/>
          <w:szCs w:val="20"/>
          <w:lang w:val="fi-FI"/>
        </w:rPr>
      </w:pPr>
      <w:bookmarkStart w:id="6" w:name="_Toc100163211"/>
      <w:r w:rsidRPr="004A42CD">
        <w:rPr>
          <w:rFonts w:ascii="Book Antiqua" w:hAnsi="Book Antiqua"/>
          <w:b/>
          <w:sz w:val="20"/>
          <w:szCs w:val="20"/>
          <w:lang w:val="fi-FI"/>
        </w:rPr>
        <w:t>Saran</w:t>
      </w:r>
      <w:bookmarkEnd w:id="6"/>
      <w:r w:rsidRPr="004A42CD">
        <w:rPr>
          <w:rFonts w:ascii="Book Antiqua" w:hAnsi="Book Antiqua"/>
          <w:b/>
          <w:sz w:val="20"/>
          <w:szCs w:val="20"/>
          <w:lang w:val="fi-FI"/>
        </w:rPr>
        <w:t xml:space="preserve"> dan Keterbatasan </w:t>
      </w:r>
    </w:p>
    <w:p w14:paraId="06AE8241" w14:textId="77777777" w:rsidR="00021CB6" w:rsidRPr="004A42CD" w:rsidRDefault="0013109A" w:rsidP="005F609D">
      <w:pPr>
        <w:spacing w:line="240" w:lineRule="auto"/>
        <w:ind w:right="0" w:firstLine="284"/>
        <w:outlineLvl w:val="1"/>
        <w:rPr>
          <w:rFonts w:ascii="Book Antiqua" w:hAnsi="Book Antiqua"/>
          <w:sz w:val="20"/>
          <w:szCs w:val="20"/>
          <w:lang w:val="fi-FI"/>
        </w:rPr>
      </w:pPr>
      <w:r w:rsidRPr="004A42CD">
        <w:rPr>
          <w:rFonts w:ascii="Book Antiqua" w:hAnsi="Book Antiqua"/>
          <w:sz w:val="20"/>
          <w:szCs w:val="20"/>
          <w:lang w:val="fi-FI"/>
        </w:rPr>
        <w:t>Saran atas pelaksanaan penelitian ini adalah sebagai berikut:</w:t>
      </w:r>
    </w:p>
    <w:p w14:paraId="0FCCE816" w14:textId="77777777" w:rsidR="005F609D" w:rsidRPr="004A42CD" w:rsidRDefault="0013109A" w:rsidP="005F609D">
      <w:pPr>
        <w:pStyle w:val="ListParagraph"/>
        <w:numPr>
          <w:ilvl w:val="0"/>
          <w:numId w:val="14"/>
        </w:numPr>
        <w:spacing w:line="240" w:lineRule="auto"/>
        <w:ind w:left="450" w:right="0" w:hanging="283"/>
        <w:rPr>
          <w:rFonts w:ascii="Book Antiqua" w:hAnsi="Book Antiqua"/>
          <w:sz w:val="20"/>
          <w:szCs w:val="20"/>
          <w:lang w:val="fi-FI"/>
        </w:rPr>
      </w:pPr>
      <w:r w:rsidRPr="004A42CD">
        <w:rPr>
          <w:rFonts w:ascii="Book Antiqua" w:hAnsi="Book Antiqua"/>
          <w:sz w:val="20"/>
          <w:szCs w:val="20"/>
          <w:lang w:val="fi-FI"/>
        </w:rPr>
        <w:t xml:space="preserve">Disarankan bagi peneliti berikutnya dapat menambahkan faktor atau variabel lain yang dapat mempengaruhi auditor </w:t>
      </w:r>
      <w:r w:rsidRPr="004A42CD">
        <w:rPr>
          <w:rFonts w:ascii="Book Antiqua" w:hAnsi="Book Antiqua"/>
          <w:i/>
          <w:sz w:val="20"/>
          <w:szCs w:val="20"/>
          <w:lang w:val="fi-FI"/>
        </w:rPr>
        <w:t>switching</w:t>
      </w:r>
      <w:r w:rsidRPr="004A42CD">
        <w:rPr>
          <w:rFonts w:ascii="Book Antiqua" w:hAnsi="Book Antiqua"/>
          <w:sz w:val="20"/>
          <w:szCs w:val="20"/>
          <w:lang w:val="fi-FI"/>
        </w:rPr>
        <w:t xml:space="preserve">, dimana mengingat masih ada 99.4% pengaruh dari variabel lain, seperti </w:t>
      </w:r>
      <w:r w:rsidRPr="009A4EEA">
        <w:rPr>
          <w:rFonts w:ascii="Book Antiqua" w:hAnsi="Book Antiqua"/>
          <w:i/>
          <w:iCs/>
          <w:sz w:val="20"/>
          <w:szCs w:val="20"/>
          <w:lang w:val="fi-FI"/>
        </w:rPr>
        <w:t>profitabilitas</w:t>
      </w:r>
      <w:r w:rsidRPr="004A42CD">
        <w:rPr>
          <w:rFonts w:ascii="Book Antiqua" w:hAnsi="Book Antiqua"/>
          <w:sz w:val="20"/>
          <w:szCs w:val="20"/>
          <w:lang w:val="fi-FI"/>
        </w:rPr>
        <w:t xml:space="preserve">, </w:t>
      </w:r>
      <w:r w:rsidRPr="009A4EEA">
        <w:rPr>
          <w:rFonts w:ascii="Book Antiqua" w:hAnsi="Book Antiqua"/>
          <w:i/>
          <w:iCs/>
          <w:sz w:val="20"/>
          <w:szCs w:val="20"/>
          <w:lang w:val="fi-FI"/>
        </w:rPr>
        <w:t>likuiditas</w:t>
      </w:r>
      <w:r w:rsidRPr="004A42CD">
        <w:rPr>
          <w:rFonts w:ascii="Book Antiqua" w:hAnsi="Book Antiqua"/>
          <w:sz w:val="20"/>
          <w:szCs w:val="20"/>
          <w:lang w:val="fi-FI"/>
        </w:rPr>
        <w:t>, pertumbuhan perusahaan, dan lainnya.</w:t>
      </w:r>
    </w:p>
    <w:p w14:paraId="5A3AA02E" w14:textId="42F04D2A" w:rsidR="00021CB6" w:rsidRPr="004A42CD" w:rsidRDefault="0013109A" w:rsidP="005F609D">
      <w:pPr>
        <w:pStyle w:val="ListParagraph"/>
        <w:numPr>
          <w:ilvl w:val="0"/>
          <w:numId w:val="14"/>
        </w:numPr>
        <w:spacing w:line="240" w:lineRule="auto"/>
        <w:ind w:left="450" w:right="0" w:hanging="283"/>
        <w:rPr>
          <w:rFonts w:ascii="Book Antiqua" w:hAnsi="Book Antiqua"/>
          <w:sz w:val="20"/>
          <w:szCs w:val="20"/>
          <w:lang w:val="fi-FI"/>
        </w:rPr>
      </w:pPr>
      <w:r w:rsidRPr="004A42CD">
        <w:rPr>
          <w:rFonts w:ascii="Book Antiqua" w:hAnsi="Book Antiqua"/>
          <w:sz w:val="20"/>
          <w:szCs w:val="20"/>
          <w:lang w:val="fi-FI"/>
        </w:rPr>
        <w:t>Disarankan bagi peneliti berikutnya dapat manambah tahun pengamatan dan jumlah sampel penelitian agar hasil yang diperoleh semakin baik.</w:t>
      </w:r>
    </w:p>
    <w:p w14:paraId="161FF688" w14:textId="77777777" w:rsidR="00021CB6" w:rsidRPr="004A42CD" w:rsidRDefault="00021CB6" w:rsidP="005F609D">
      <w:pPr>
        <w:pStyle w:val="ListParagraph"/>
        <w:spacing w:line="240" w:lineRule="auto"/>
        <w:ind w:left="709" w:hanging="283"/>
        <w:rPr>
          <w:rFonts w:ascii="Book Antiqua" w:hAnsi="Book Antiqua"/>
          <w:b/>
          <w:sz w:val="20"/>
          <w:szCs w:val="20"/>
          <w:lang w:val="fi-FI"/>
        </w:rPr>
      </w:pPr>
    </w:p>
    <w:p w14:paraId="63416F82" w14:textId="5A61BED4" w:rsidR="00021CB6" w:rsidRPr="00D50972" w:rsidRDefault="001C2C3C" w:rsidP="005F609D">
      <w:pPr>
        <w:spacing w:line="240" w:lineRule="auto"/>
        <w:ind w:right="4" w:firstLine="0"/>
        <w:rPr>
          <w:rFonts w:ascii="Book Antiqua" w:hAnsi="Book Antiqua"/>
          <w:b/>
          <w:i/>
          <w:sz w:val="20"/>
          <w:szCs w:val="20"/>
        </w:rPr>
      </w:pPr>
      <w:r w:rsidRPr="00D50972">
        <w:rPr>
          <w:rFonts w:ascii="Book Antiqua" w:hAnsi="Book Antiqua"/>
          <w:b/>
          <w:sz w:val="20"/>
          <w:szCs w:val="20"/>
        </w:rPr>
        <w:t>R</w:t>
      </w:r>
      <w:r w:rsidR="00090CC1">
        <w:rPr>
          <w:rFonts w:ascii="Book Antiqua" w:hAnsi="Book Antiqua"/>
          <w:b/>
          <w:sz w:val="20"/>
          <w:szCs w:val="20"/>
        </w:rPr>
        <w:t>EFERENCE</w:t>
      </w:r>
    </w:p>
    <w:p w14:paraId="3BC63A59" w14:textId="394F40C8" w:rsidR="00D50972"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sz w:val="20"/>
          <w:szCs w:val="20"/>
        </w:rPr>
        <w:t xml:space="preserve">Aprilia. (2013). </w:t>
      </w:r>
      <w:r w:rsidRPr="00090CC1">
        <w:rPr>
          <w:iCs/>
          <w:sz w:val="20"/>
          <w:szCs w:val="20"/>
        </w:rPr>
        <w:t xml:space="preserve">Analisis Faktor – Faktor yang Mempengaruhi Auditor </w:t>
      </w:r>
      <w:r w:rsidRPr="00090CC1">
        <w:rPr>
          <w:i/>
          <w:iCs/>
          <w:sz w:val="20"/>
          <w:szCs w:val="20"/>
        </w:rPr>
        <w:t>Switching Accounting Analysis Journal</w:t>
      </w:r>
      <w:r w:rsidRPr="00090CC1">
        <w:rPr>
          <w:iCs/>
          <w:sz w:val="20"/>
          <w:szCs w:val="20"/>
        </w:rPr>
        <w:t>, Vol.2, No.2.</w:t>
      </w:r>
    </w:p>
    <w:p w14:paraId="65B27171" w14:textId="77777777" w:rsidR="00D50972"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Arinta. (2013). Analisis Faktor – Faktor yang Mendorong Pergantian Kantor Akuntan Publik (KAP) Studi pada Perusahaan Publik di Indonesia Tahun 2007-2012. Skripsi Universitas Diponegoro, Semarang.</w:t>
      </w:r>
    </w:p>
    <w:p w14:paraId="2DE7E54D" w14:textId="1216D214" w:rsidR="00D50972"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 xml:space="preserve">Astrini, Novia Retno dan Duil Muid. (2013). Analisis Faktor – Faktor yang Mempengaruhi Perusahaan Melakukan Auditor Switching Secara Voluntary. Diponegoro </w:t>
      </w:r>
      <w:r w:rsidRPr="00090CC1">
        <w:rPr>
          <w:i/>
          <w:iCs/>
          <w:sz w:val="20"/>
          <w:szCs w:val="20"/>
        </w:rPr>
        <w:t>Journal Of</w:t>
      </w:r>
      <w:r w:rsidR="009A4EEA" w:rsidRPr="00090CC1">
        <w:rPr>
          <w:i/>
          <w:iCs/>
          <w:sz w:val="20"/>
          <w:szCs w:val="20"/>
        </w:rPr>
        <w:t xml:space="preserve"> </w:t>
      </w:r>
      <w:r w:rsidRPr="00090CC1">
        <w:rPr>
          <w:i/>
          <w:iCs/>
          <w:sz w:val="20"/>
          <w:szCs w:val="20"/>
        </w:rPr>
        <w:t>Accounting</w:t>
      </w:r>
      <w:r w:rsidRPr="00090CC1">
        <w:rPr>
          <w:iCs/>
          <w:sz w:val="20"/>
          <w:szCs w:val="20"/>
        </w:rPr>
        <w:t>, Vol.2, No.3, Hlm.1-11.</w:t>
      </w:r>
    </w:p>
    <w:p w14:paraId="5C8DEAFF" w14:textId="77777777" w:rsidR="00C22E6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 xml:space="preserve">Chadeganietal. (2011). </w:t>
      </w:r>
      <w:r w:rsidRPr="00090CC1">
        <w:rPr>
          <w:i/>
          <w:iCs/>
          <w:sz w:val="20"/>
          <w:szCs w:val="20"/>
        </w:rPr>
        <w:t>The Determinant Factor of Auditor Switch among Companies Listed on Tehran Stock Exchange. International Research Journal of Finance and Economics</w:t>
      </w:r>
      <w:r w:rsidRPr="00090CC1">
        <w:rPr>
          <w:iCs/>
          <w:sz w:val="20"/>
          <w:szCs w:val="20"/>
        </w:rPr>
        <w:t>, Vol.10, No.80. ISSN 1450 - 2887.</w:t>
      </w:r>
    </w:p>
    <w:p w14:paraId="39041194" w14:textId="77777777" w:rsidR="00C22E6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Djamalilleil.</w:t>
      </w:r>
      <w:r w:rsidR="00C22E6A" w:rsidRPr="00090CC1">
        <w:rPr>
          <w:iCs/>
          <w:sz w:val="20"/>
          <w:szCs w:val="20"/>
        </w:rPr>
        <w:t xml:space="preserve"> (2015). F</w:t>
      </w:r>
      <w:r w:rsidRPr="00090CC1">
        <w:rPr>
          <w:iCs/>
          <w:sz w:val="20"/>
          <w:szCs w:val="20"/>
        </w:rPr>
        <w:t>aktor</w:t>
      </w:r>
      <w:r w:rsidR="00C22E6A" w:rsidRPr="00090CC1">
        <w:rPr>
          <w:iCs/>
          <w:sz w:val="20"/>
          <w:szCs w:val="20"/>
        </w:rPr>
        <w:t xml:space="preserve"> – </w:t>
      </w:r>
      <w:r w:rsidRPr="00090CC1">
        <w:rPr>
          <w:iCs/>
          <w:sz w:val="20"/>
          <w:szCs w:val="20"/>
        </w:rPr>
        <w:t>Faktor</w:t>
      </w:r>
      <w:r w:rsidR="00C22E6A" w:rsidRPr="00090CC1">
        <w:rPr>
          <w:iCs/>
          <w:sz w:val="20"/>
          <w:szCs w:val="20"/>
        </w:rPr>
        <w:t xml:space="preserve"> </w:t>
      </w:r>
      <w:r w:rsidRPr="00090CC1">
        <w:rPr>
          <w:iCs/>
          <w:sz w:val="20"/>
          <w:szCs w:val="20"/>
        </w:rPr>
        <w:t>yang Mempengaruhi</w:t>
      </w:r>
      <w:r w:rsidR="00C22E6A" w:rsidRPr="00090CC1">
        <w:rPr>
          <w:iCs/>
          <w:sz w:val="20"/>
          <w:szCs w:val="20"/>
        </w:rPr>
        <w:t xml:space="preserve"> Perusahaan Berpindah </w:t>
      </w:r>
      <w:r w:rsidRPr="00090CC1">
        <w:rPr>
          <w:iCs/>
          <w:sz w:val="20"/>
          <w:szCs w:val="20"/>
        </w:rPr>
        <w:t>Kantor</w:t>
      </w:r>
      <w:r w:rsidR="00C22E6A" w:rsidRPr="00090CC1">
        <w:rPr>
          <w:iCs/>
          <w:sz w:val="20"/>
          <w:szCs w:val="20"/>
        </w:rPr>
        <w:t xml:space="preserve"> </w:t>
      </w:r>
      <w:r w:rsidRPr="00090CC1">
        <w:rPr>
          <w:iCs/>
          <w:sz w:val="20"/>
          <w:szCs w:val="20"/>
        </w:rPr>
        <w:t>Akuntan</w:t>
      </w:r>
      <w:r w:rsidR="00C22E6A" w:rsidRPr="00090CC1">
        <w:rPr>
          <w:iCs/>
          <w:sz w:val="20"/>
          <w:szCs w:val="20"/>
        </w:rPr>
        <w:t xml:space="preserve"> </w:t>
      </w:r>
      <w:r w:rsidRPr="00090CC1">
        <w:rPr>
          <w:iCs/>
          <w:sz w:val="20"/>
          <w:szCs w:val="20"/>
        </w:rPr>
        <w:t>Publik</w:t>
      </w:r>
      <w:r w:rsidR="00C22E6A" w:rsidRPr="00090CC1">
        <w:rPr>
          <w:iCs/>
          <w:sz w:val="20"/>
          <w:szCs w:val="20"/>
        </w:rPr>
        <w:t xml:space="preserve"> </w:t>
      </w:r>
      <w:r w:rsidRPr="00090CC1">
        <w:rPr>
          <w:iCs/>
          <w:sz w:val="20"/>
          <w:szCs w:val="20"/>
        </w:rPr>
        <w:t>(Studi</w:t>
      </w:r>
      <w:r w:rsidR="00C22E6A" w:rsidRPr="00090CC1">
        <w:rPr>
          <w:iCs/>
          <w:sz w:val="20"/>
          <w:szCs w:val="20"/>
        </w:rPr>
        <w:t xml:space="preserve"> </w:t>
      </w:r>
      <w:r w:rsidRPr="00090CC1">
        <w:rPr>
          <w:iCs/>
          <w:sz w:val="20"/>
          <w:szCs w:val="20"/>
        </w:rPr>
        <w:t>Pada</w:t>
      </w:r>
      <w:r w:rsidR="00C22E6A" w:rsidRPr="00090CC1">
        <w:rPr>
          <w:iCs/>
          <w:sz w:val="20"/>
          <w:szCs w:val="20"/>
        </w:rPr>
        <w:t xml:space="preserve"> </w:t>
      </w:r>
      <w:r w:rsidRPr="00090CC1">
        <w:rPr>
          <w:iCs/>
          <w:sz w:val="20"/>
          <w:szCs w:val="20"/>
        </w:rPr>
        <w:t>Perusahaan</w:t>
      </w:r>
      <w:r w:rsidR="00C22E6A" w:rsidRPr="00090CC1">
        <w:rPr>
          <w:iCs/>
          <w:sz w:val="20"/>
          <w:szCs w:val="20"/>
        </w:rPr>
        <w:t xml:space="preserve"> </w:t>
      </w:r>
      <w:r w:rsidRPr="00090CC1">
        <w:rPr>
          <w:iCs/>
          <w:sz w:val="20"/>
          <w:szCs w:val="20"/>
        </w:rPr>
        <w:t>Manufaktur</w:t>
      </w:r>
      <w:r w:rsidR="00C22E6A" w:rsidRPr="00090CC1">
        <w:rPr>
          <w:iCs/>
          <w:sz w:val="20"/>
          <w:szCs w:val="20"/>
        </w:rPr>
        <w:t xml:space="preserve"> yang </w:t>
      </w:r>
      <w:r w:rsidRPr="00090CC1">
        <w:rPr>
          <w:iCs/>
          <w:sz w:val="20"/>
          <w:szCs w:val="20"/>
        </w:rPr>
        <w:t>Listing</w:t>
      </w:r>
      <w:r w:rsidR="00C22E6A" w:rsidRPr="00090CC1">
        <w:rPr>
          <w:iCs/>
          <w:sz w:val="20"/>
          <w:szCs w:val="20"/>
        </w:rPr>
        <w:t xml:space="preserve"> </w:t>
      </w:r>
      <w:r w:rsidRPr="00090CC1">
        <w:rPr>
          <w:iCs/>
          <w:sz w:val="20"/>
          <w:szCs w:val="20"/>
        </w:rPr>
        <w:t>di</w:t>
      </w:r>
      <w:r w:rsidR="00C22E6A" w:rsidRPr="00090CC1">
        <w:rPr>
          <w:iCs/>
          <w:sz w:val="20"/>
          <w:szCs w:val="20"/>
        </w:rPr>
        <w:t xml:space="preserve"> </w:t>
      </w:r>
      <w:r w:rsidRPr="00090CC1">
        <w:rPr>
          <w:iCs/>
          <w:sz w:val="20"/>
          <w:szCs w:val="20"/>
        </w:rPr>
        <w:t>BEI</w:t>
      </w:r>
      <w:r w:rsidR="00C22E6A" w:rsidRPr="00090CC1">
        <w:rPr>
          <w:iCs/>
          <w:sz w:val="20"/>
          <w:szCs w:val="20"/>
        </w:rPr>
        <w:t xml:space="preserve"> </w:t>
      </w:r>
      <w:r w:rsidRPr="00090CC1">
        <w:rPr>
          <w:iCs/>
          <w:sz w:val="20"/>
          <w:szCs w:val="20"/>
        </w:rPr>
        <w:t>Tahun</w:t>
      </w:r>
      <w:r w:rsidR="00C22E6A" w:rsidRPr="00090CC1">
        <w:rPr>
          <w:iCs/>
          <w:sz w:val="20"/>
          <w:szCs w:val="20"/>
        </w:rPr>
        <w:t xml:space="preserve"> 2010-</w:t>
      </w:r>
      <w:r w:rsidRPr="00090CC1">
        <w:rPr>
          <w:iCs/>
          <w:sz w:val="20"/>
          <w:szCs w:val="20"/>
        </w:rPr>
        <w:t>2012).</w:t>
      </w:r>
      <w:r w:rsidR="00C22E6A" w:rsidRPr="00090CC1">
        <w:rPr>
          <w:iCs/>
          <w:sz w:val="20"/>
          <w:szCs w:val="20"/>
        </w:rPr>
        <w:t xml:space="preserve"> </w:t>
      </w:r>
      <w:r w:rsidRPr="00090CC1">
        <w:rPr>
          <w:iCs/>
          <w:sz w:val="20"/>
          <w:szCs w:val="20"/>
        </w:rPr>
        <w:t>JOMFEKON,</w:t>
      </w:r>
      <w:r w:rsidR="00C22E6A" w:rsidRPr="00090CC1">
        <w:rPr>
          <w:iCs/>
          <w:sz w:val="20"/>
          <w:szCs w:val="20"/>
        </w:rPr>
        <w:t xml:space="preserve"> </w:t>
      </w:r>
      <w:r w:rsidRPr="00090CC1">
        <w:rPr>
          <w:iCs/>
          <w:sz w:val="20"/>
          <w:szCs w:val="20"/>
        </w:rPr>
        <w:t>Vol.2.</w:t>
      </w:r>
      <w:r w:rsidR="00C22E6A" w:rsidRPr="00090CC1">
        <w:rPr>
          <w:iCs/>
          <w:sz w:val="20"/>
          <w:szCs w:val="20"/>
        </w:rPr>
        <w:t xml:space="preserve"> </w:t>
      </w:r>
      <w:r w:rsidRPr="00090CC1">
        <w:rPr>
          <w:iCs/>
          <w:sz w:val="20"/>
          <w:szCs w:val="20"/>
        </w:rPr>
        <w:t>No.1.</w:t>
      </w:r>
    </w:p>
    <w:p w14:paraId="3CC87F5B" w14:textId="1E405C7D" w:rsidR="00C22E6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Dwiyanti</w:t>
      </w:r>
      <w:r w:rsidR="00C22E6A" w:rsidRPr="00090CC1">
        <w:rPr>
          <w:iCs/>
          <w:sz w:val="20"/>
          <w:szCs w:val="20"/>
        </w:rPr>
        <w:t xml:space="preserve"> </w:t>
      </w:r>
      <w:r w:rsidRPr="00090CC1">
        <w:rPr>
          <w:iCs/>
          <w:sz w:val="20"/>
          <w:szCs w:val="20"/>
        </w:rPr>
        <w:t>dan</w:t>
      </w:r>
      <w:r w:rsidR="00C22E6A" w:rsidRPr="00090CC1">
        <w:rPr>
          <w:iCs/>
          <w:sz w:val="20"/>
          <w:szCs w:val="20"/>
        </w:rPr>
        <w:t xml:space="preserve"> </w:t>
      </w:r>
      <w:r w:rsidRPr="00090CC1">
        <w:rPr>
          <w:iCs/>
          <w:sz w:val="20"/>
          <w:szCs w:val="20"/>
        </w:rPr>
        <w:t>Arifin</w:t>
      </w:r>
      <w:r w:rsidR="00C22E6A" w:rsidRPr="00090CC1">
        <w:rPr>
          <w:iCs/>
          <w:sz w:val="20"/>
          <w:szCs w:val="20"/>
        </w:rPr>
        <w:t xml:space="preserve"> </w:t>
      </w:r>
      <w:r w:rsidRPr="00090CC1">
        <w:rPr>
          <w:iCs/>
          <w:sz w:val="20"/>
          <w:szCs w:val="20"/>
        </w:rPr>
        <w:t>Sabeni.</w:t>
      </w:r>
      <w:r w:rsidR="00C22E6A" w:rsidRPr="00090CC1">
        <w:rPr>
          <w:iCs/>
          <w:sz w:val="20"/>
          <w:szCs w:val="20"/>
        </w:rPr>
        <w:t xml:space="preserve"> (2014). </w:t>
      </w:r>
      <w:r w:rsidRPr="00090CC1">
        <w:rPr>
          <w:iCs/>
          <w:sz w:val="20"/>
          <w:szCs w:val="20"/>
        </w:rPr>
        <w:t>Faktor</w:t>
      </w:r>
      <w:r w:rsidR="00C22E6A" w:rsidRPr="00090CC1">
        <w:rPr>
          <w:iCs/>
          <w:sz w:val="20"/>
          <w:szCs w:val="20"/>
        </w:rPr>
        <w:t xml:space="preserve"> –</w:t>
      </w:r>
      <w:r w:rsidRPr="00090CC1">
        <w:rPr>
          <w:iCs/>
          <w:sz w:val="20"/>
          <w:szCs w:val="20"/>
        </w:rPr>
        <w:t>Faktor</w:t>
      </w:r>
      <w:r w:rsidR="00C22E6A" w:rsidRPr="00090CC1">
        <w:rPr>
          <w:iCs/>
          <w:sz w:val="20"/>
          <w:szCs w:val="20"/>
        </w:rPr>
        <w:t xml:space="preserve"> </w:t>
      </w:r>
      <w:r w:rsidRPr="00090CC1">
        <w:rPr>
          <w:iCs/>
          <w:sz w:val="20"/>
          <w:szCs w:val="20"/>
        </w:rPr>
        <w:t>yang Mempengaruhi</w:t>
      </w:r>
      <w:r w:rsidR="00C22E6A" w:rsidRPr="00090CC1">
        <w:rPr>
          <w:iCs/>
          <w:sz w:val="20"/>
          <w:szCs w:val="20"/>
        </w:rPr>
        <w:t xml:space="preserve"> Auditor </w:t>
      </w:r>
      <w:r w:rsidRPr="00090CC1">
        <w:rPr>
          <w:i/>
          <w:iCs/>
          <w:sz w:val="20"/>
          <w:szCs w:val="20"/>
        </w:rPr>
        <w:t>Switching</w:t>
      </w:r>
      <w:r w:rsidR="00C22E6A" w:rsidRPr="00090CC1">
        <w:rPr>
          <w:iCs/>
          <w:sz w:val="20"/>
          <w:szCs w:val="20"/>
        </w:rPr>
        <w:t xml:space="preserve"> </w:t>
      </w:r>
      <w:r w:rsidRPr="00090CC1">
        <w:rPr>
          <w:iCs/>
          <w:sz w:val="20"/>
          <w:szCs w:val="20"/>
        </w:rPr>
        <w:t>Secara</w:t>
      </w:r>
      <w:r w:rsidR="00C22E6A" w:rsidRPr="00090CC1">
        <w:rPr>
          <w:iCs/>
          <w:sz w:val="20"/>
          <w:szCs w:val="20"/>
        </w:rPr>
        <w:t xml:space="preserve"> </w:t>
      </w:r>
      <w:r w:rsidRPr="00090CC1">
        <w:rPr>
          <w:iCs/>
          <w:sz w:val="20"/>
          <w:szCs w:val="20"/>
        </w:rPr>
        <w:t>Voluntary.</w:t>
      </w:r>
      <w:r w:rsidR="00C22E6A" w:rsidRPr="00090CC1">
        <w:rPr>
          <w:iCs/>
          <w:sz w:val="20"/>
          <w:szCs w:val="20"/>
        </w:rPr>
        <w:t xml:space="preserve"> </w:t>
      </w:r>
      <w:r w:rsidRPr="00090CC1">
        <w:rPr>
          <w:iCs/>
          <w:sz w:val="20"/>
          <w:szCs w:val="20"/>
        </w:rPr>
        <w:t>Diponegoro</w:t>
      </w:r>
      <w:r w:rsidR="00C22E6A" w:rsidRPr="00090CC1">
        <w:rPr>
          <w:iCs/>
          <w:sz w:val="20"/>
          <w:szCs w:val="20"/>
        </w:rPr>
        <w:t xml:space="preserve"> </w:t>
      </w:r>
      <w:r w:rsidRPr="00090CC1">
        <w:rPr>
          <w:i/>
          <w:iCs/>
          <w:sz w:val="20"/>
          <w:szCs w:val="20"/>
        </w:rPr>
        <w:t>Journal</w:t>
      </w:r>
      <w:r w:rsidR="009A4EEA" w:rsidRPr="00090CC1">
        <w:rPr>
          <w:i/>
          <w:iCs/>
          <w:sz w:val="20"/>
          <w:szCs w:val="20"/>
        </w:rPr>
        <w:t xml:space="preserve"> </w:t>
      </w:r>
      <w:r w:rsidR="00F80EC3" w:rsidRPr="00090CC1">
        <w:rPr>
          <w:i/>
          <w:iCs/>
          <w:sz w:val="20"/>
          <w:szCs w:val="20"/>
        </w:rPr>
        <w:t>o</w:t>
      </w:r>
      <w:r w:rsidRPr="00090CC1">
        <w:rPr>
          <w:i/>
          <w:iCs/>
          <w:sz w:val="20"/>
          <w:szCs w:val="20"/>
        </w:rPr>
        <w:t>f</w:t>
      </w:r>
      <w:r w:rsidR="00C22E6A" w:rsidRPr="00090CC1">
        <w:rPr>
          <w:i/>
          <w:iCs/>
          <w:sz w:val="20"/>
          <w:szCs w:val="20"/>
        </w:rPr>
        <w:t xml:space="preserve"> </w:t>
      </w:r>
      <w:r w:rsidRPr="00090CC1">
        <w:rPr>
          <w:i/>
          <w:iCs/>
          <w:sz w:val="20"/>
          <w:szCs w:val="20"/>
        </w:rPr>
        <w:t>Accounting</w:t>
      </w:r>
      <w:r w:rsidRPr="00090CC1">
        <w:rPr>
          <w:iCs/>
          <w:sz w:val="20"/>
          <w:szCs w:val="20"/>
        </w:rPr>
        <w:t>,</w:t>
      </w:r>
      <w:r w:rsidR="00C22E6A" w:rsidRPr="00090CC1">
        <w:rPr>
          <w:iCs/>
          <w:sz w:val="20"/>
          <w:szCs w:val="20"/>
        </w:rPr>
        <w:t xml:space="preserve"> Vol.</w:t>
      </w:r>
      <w:r w:rsidRPr="00090CC1">
        <w:rPr>
          <w:iCs/>
          <w:sz w:val="20"/>
          <w:szCs w:val="20"/>
        </w:rPr>
        <w:t>3,</w:t>
      </w:r>
      <w:r w:rsidR="00C22E6A" w:rsidRPr="00090CC1">
        <w:rPr>
          <w:iCs/>
          <w:sz w:val="20"/>
          <w:szCs w:val="20"/>
        </w:rPr>
        <w:t xml:space="preserve"> </w:t>
      </w:r>
      <w:r w:rsidRPr="00090CC1">
        <w:rPr>
          <w:iCs/>
          <w:sz w:val="20"/>
          <w:szCs w:val="20"/>
        </w:rPr>
        <w:t>No.3.</w:t>
      </w:r>
    </w:p>
    <w:p w14:paraId="02B84AFE" w14:textId="77777777" w:rsidR="00C22E6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Eldrige,</w:t>
      </w:r>
      <w:r w:rsidR="00C22E6A" w:rsidRPr="00090CC1">
        <w:rPr>
          <w:iCs/>
          <w:sz w:val="20"/>
          <w:szCs w:val="20"/>
        </w:rPr>
        <w:t xml:space="preserve"> </w:t>
      </w:r>
      <w:r w:rsidRPr="00090CC1">
        <w:rPr>
          <w:iCs/>
          <w:sz w:val="20"/>
          <w:szCs w:val="20"/>
        </w:rPr>
        <w:t>atal.</w:t>
      </w:r>
      <w:r w:rsidR="00C22E6A" w:rsidRPr="00090CC1">
        <w:rPr>
          <w:iCs/>
          <w:sz w:val="20"/>
          <w:szCs w:val="20"/>
        </w:rPr>
        <w:t xml:space="preserve"> (2012). </w:t>
      </w:r>
      <w:r w:rsidRPr="00090CC1">
        <w:rPr>
          <w:i/>
          <w:iCs/>
          <w:sz w:val="20"/>
          <w:szCs w:val="20"/>
        </w:rPr>
        <w:t>Predicting</w:t>
      </w:r>
      <w:r w:rsidR="00C22E6A" w:rsidRPr="00090CC1">
        <w:rPr>
          <w:i/>
          <w:iCs/>
          <w:sz w:val="20"/>
          <w:szCs w:val="20"/>
        </w:rPr>
        <w:t xml:space="preserve"> </w:t>
      </w:r>
      <w:r w:rsidRPr="00090CC1">
        <w:rPr>
          <w:i/>
          <w:iCs/>
          <w:sz w:val="20"/>
          <w:szCs w:val="20"/>
        </w:rPr>
        <w:t>Auditor</w:t>
      </w:r>
      <w:r w:rsidR="00C22E6A" w:rsidRPr="00090CC1">
        <w:rPr>
          <w:i/>
          <w:iCs/>
          <w:sz w:val="20"/>
          <w:szCs w:val="20"/>
        </w:rPr>
        <w:t xml:space="preserve"> </w:t>
      </w:r>
      <w:r w:rsidRPr="00090CC1">
        <w:rPr>
          <w:i/>
          <w:iCs/>
          <w:sz w:val="20"/>
          <w:szCs w:val="20"/>
        </w:rPr>
        <w:t>Changes</w:t>
      </w:r>
      <w:r w:rsidR="00C22E6A" w:rsidRPr="00090CC1">
        <w:rPr>
          <w:i/>
          <w:iCs/>
          <w:sz w:val="20"/>
          <w:szCs w:val="20"/>
        </w:rPr>
        <w:t xml:space="preserve"> </w:t>
      </w:r>
      <w:r w:rsidRPr="00090CC1">
        <w:rPr>
          <w:i/>
          <w:iCs/>
          <w:sz w:val="20"/>
          <w:szCs w:val="20"/>
        </w:rPr>
        <w:t>With</w:t>
      </w:r>
      <w:r w:rsidR="00C22E6A" w:rsidRPr="00090CC1">
        <w:rPr>
          <w:i/>
          <w:iCs/>
          <w:sz w:val="20"/>
          <w:szCs w:val="20"/>
        </w:rPr>
        <w:t xml:space="preserve"> </w:t>
      </w:r>
      <w:r w:rsidRPr="00090CC1">
        <w:rPr>
          <w:i/>
          <w:iCs/>
          <w:sz w:val="20"/>
          <w:szCs w:val="20"/>
        </w:rPr>
        <w:t>Financial</w:t>
      </w:r>
      <w:r w:rsidR="00C22E6A" w:rsidRPr="00090CC1">
        <w:rPr>
          <w:i/>
          <w:iCs/>
          <w:sz w:val="20"/>
          <w:szCs w:val="20"/>
        </w:rPr>
        <w:t xml:space="preserve"> </w:t>
      </w:r>
      <w:r w:rsidRPr="00090CC1">
        <w:rPr>
          <w:i/>
          <w:iCs/>
          <w:sz w:val="20"/>
          <w:szCs w:val="20"/>
        </w:rPr>
        <w:t>Distress</w:t>
      </w:r>
      <w:r w:rsidR="00C22E6A" w:rsidRPr="00090CC1">
        <w:rPr>
          <w:i/>
          <w:iCs/>
          <w:sz w:val="20"/>
          <w:szCs w:val="20"/>
        </w:rPr>
        <w:t xml:space="preserve"> Variables: </w:t>
      </w:r>
      <w:r w:rsidRPr="00090CC1">
        <w:rPr>
          <w:i/>
          <w:iCs/>
          <w:sz w:val="20"/>
          <w:szCs w:val="20"/>
        </w:rPr>
        <w:t>Discriminant</w:t>
      </w:r>
      <w:r w:rsidR="00C22E6A" w:rsidRPr="00090CC1">
        <w:rPr>
          <w:i/>
          <w:iCs/>
          <w:sz w:val="20"/>
          <w:szCs w:val="20"/>
        </w:rPr>
        <w:t xml:space="preserve"> </w:t>
      </w:r>
      <w:r w:rsidRPr="00090CC1">
        <w:rPr>
          <w:i/>
          <w:iCs/>
          <w:sz w:val="20"/>
          <w:szCs w:val="20"/>
        </w:rPr>
        <w:t>Analysis</w:t>
      </w:r>
      <w:r w:rsidR="00C22E6A" w:rsidRPr="00090CC1">
        <w:rPr>
          <w:i/>
          <w:iCs/>
          <w:sz w:val="20"/>
          <w:szCs w:val="20"/>
        </w:rPr>
        <w:t xml:space="preserve"> </w:t>
      </w:r>
      <w:r w:rsidRPr="00090CC1">
        <w:rPr>
          <w:i/>
          <w:iCs/>
          <w:sz w:val="20"/>
          <w:szCs w:val="20"/>
        </w:rPr>
        <w:t>and</w:t>
      </w:r>
      <w:r w:rsidR="00C22E6A" w:rsidRPr="00090CC1">
        <w:rPr>
          <w:i/>
          <w:iCs/>
          <w:sz w:val="20"/>
          <w:szCs w:val="20"/>
        </w:rPr>
        <w:t xml:space="preserve"> </w:t>
      </w:r>
      <w:r w:rsidRPr="00090CC1">
        <w:rPr>
          <w:i/>
          <w:iCs/>
          <w:sz w:val="20"/>
          <w:szCs w:val="20"/>
        </w:rPr>
        <w:t>Problem with</w:t>
      </w:r>
      <w:r w:rsidR="00C22E6A" w:rsidRPr="00090CC1">
        <w:rPr>
          <w:i/>
          <w:iCs/>
          <w:sz w:val="20"/>
          <w:szCs w:val="20"/>
        </w:rPr>
        <w:t xml:space="preserve"> </w:t>
      </w:r>
      <w:r w:rsidRPr="00090CC1">
        <w:rPr>
          <w:i/>
          <w:iCs/>
          <w:sz w:val="20"/>
          <w:szCs w:val="20"/>
        </w:rPr>
        <w:t>Data</w:t>
      </w:r>
      <w:r w:rsidR="00C22E6A" w:rsidRPr="00090CC1">
        <w:rPr>
          <w:i/>
          <w:iCs/>
          <w:sz w:val="20"/>
          <w:szCs w:val="20"/>
        </w:rPr>
        <w:t xml:space="preserve"> </w:t>
      </w:r>
      <w:r w:rsidRPr="00090CC1">
        <w:rPr>
          <w:i/>
          <w:iCs/>
          <w:sz w:val="20"/>
          <w:szCs w:val="20"/>
        </w:rPr>
        <w:t>Mining</w:t>
      </w:r>
      <w:r w:rsidR="00C22E6A" w:rsidRPr="00090CC1">
        <w:rPr>
          <w:i/>
          <w:iCs/>
          <w:sz w:val="20"/>
          <w:szCs w:val="20"/>
        </w:rPr>
        <w:t xml:space="preserve"> Approaches. </w:t>
      </w:r>
      <w:r w:rsidRPr="00090CC1">
        <w:rPr>
          <w:i/>
          <w:iCs/>
          <w:sz w:val="20"/>
          <w:szCs w:val="20"/>
        </w:rPr>
        <w:t>The</w:t>
      </w:r>
      <w:r w:rsidR="00C22E6A" w:rsidRPr="00090CC1">
        <w:rPr>
          <w:i/>
          <w:iCs/>
          <w:sz w:val="20"/>
          <w:szCs w:val="20"/>
        </w:rPr>
        <w:t xml:space="preserve"> </w:t>
      </w:r>
      <w:r w:rsidRPr="00090CC1">
        <w:rPr>
          <w:i/>
          <w:iCs/>
          <w:sz w:val="20"/>
          <w:szCs w:val="20"/>
        </w:rPr>
        <w:t>Journal</w:t>
      </w:r>
      <w:r w:rsidR="00C22E6A" w:rsidRPr="00090CC1">
        <w:rPr>
          <w:i/>
          <w:iCs/>
          <w:sz w:val="20"/>
          <w:szCs w:val="20"/>
        </w:rPr>
        <w:t xml:space="preserve"> </w:t>
      </w:r>
      <w:r w:rsidRPr="00090CC1">
        <w:rPr>
          <w:i/>
          <w:iCs/>
          <w:sz w:val="20"/>
          <w:szCs w:val="20"/>
        </w:rPr>
        <w:t>of</w:t>
      </w:r>
      <w:r w:rsidR="00C22E6A" w:rsidRPr="00090CC1">
        <w:rPr>
          <w:i/>
          <w:iCs/>
          <w:sz w:val="20"/>
          <w:szCs w:val="20"/>
        </w:rPr>
        <w:t xml:space="preserve"> </w:t>
      </w:r>
      <w:r w:rsidRPr="00090CC1">
        <w:rPr>
          <w:i/>
          <w:iCs/>
          <w:sz w:val="20"/>
          <w:szCs w:val="20"/>
        </w:rPr>
        <w:t>Applied</w:t>
      </w:r>
      <w:r w:rsidR="00C22E6A" w:rsidRPr="00090CC1">
        <w:rPr>
          <w:i/>
          <w:iCs/>
          <w:sz w:val="20"/>
          <w:szCs w:val="20"/>
        </w:rPr>
        <w:t xml:space="preserve"> </w:t>
      </w:r>
      <w:r w:rsidRPr="00090CC1">
        <w:rPr>
          <w:i/>
          <w:iCs/>
          <w:sz w:val="20"/>
          <w:szCs w:val="20"/>
        </w:rPr>
        <w:t>Bussines</w:t>
      </w:r>
      <w:r w:rsidR="00C22E6A" w:rsidRPr="00090CC1">
        <w:rPr>
          <w:i/>
          <w:iCs/>
          <w:sz w:val="20"/>
          <w:szCs w:val="20"/>
        </w:rPr>
        <w:t xml:space="preserve"> </w:t>
      </w:r>
      <w:r w:rsidRPr="00090CC1">
        <w:rPr>
          <w:i/>
          <w:iCs/>
          <w:sz w:val="20"/>
          <w:szCs w:val="20"/>
        </w:rPr>
        <w:t>Research,</w:t>
      </w:r>
      <w:r w:rsidR="00C22E6A" w:rsidRPr="00090CC1">
        <w:rPr>
          <w:iCs/>
          <w:sz w:val="20"/>
          <w:szCs w:val="20"/>
        </w:rPr>
        <w:t xml:space="preserve"> </w:t>
      </w:r>
      <w:r w:rsidRPr="00090CC1">
        <w:rPr>
          <w:iCs/>
          <w:sz w:val="20"/>
          <w:szCs w:val="20"/>
        </w:rPr>
        <w:t>Vol.28,</w:t>
      </w:r>
      <w:r w:rsidR="00C22E6A" w:rsidRPr="00090CC1">
        <w:rPr>
          <w:iCs/>
          <w:sz w:val="20"/>
          <w:szCs w:val="20"/>
        </w:rPr>
        <w:t xml:space="preserve"> </w:t>
      </w:r>
      <w:r w:rsidRPr="00090CC1">
        <w:rPr>
          <w:iCs/>
          <w:sz w:val="20"/>
          <w:szCs w:val="20"/>
        </w:rPr>
        <w:t>No.6.</w:t>
      </w:r>
      <w:r w:rsidR="00C22E6A" w:rsidRPr="00090CC1">
        <w:rPr>
          <w:iCs/>
          <w:sz w:val="20"/>
          <w:szCs w:val="20"/>
        </w:rPr>
        <w:t xml:space="preserve"> </w:t>
      </w:r>
    </w:p>
    <w:p w14:paraId="3CDDE4F8" w14:textId="77777777" w:rsidR="00C22E6A" w:rsidRPr="00090CC1" w:rsidRDefault="00D50972" w:rsidP="005F609D">
      <w:pPr>
        <w:tabs>
          <w:tab w:val="left" w:pos="-630"/>
        </w:tabs>
        <w:autoSpaceDE w:val="0"/>
        <w:autoSpaceDN w:val="0"/>
        <w:adjustRightInd w:val="0"/>
        <w:spacing w:line="240" w:lineRule="auto"/>
        <w:ind w:left="720" w:right="0" w:hanging="720"/>
        <w:rPr>
          <w:iCs/>
          <w:sz w:val="20"/>
          <w:szCs w:val="20"/>
          <w:lang w:val="fi-FI"/>
        </w:rPr>
      </w:pPr>
      <w:r w:rsidRPr="00090CC1">
        <w:rPr>
          <w:iCs/>
          <w:sz w:val="20"/>
          <w:szCs w:val="20"/>
        </w:rPr>
        <w:t>Faradila,</w:t>
      </w:r>
      <w:r w:rsidR="00C22E6A" w:rsidRPr="00090CC1">
        <w:rPr>
          <w:iCs/>
          <w:sz w:val="20"/>
          <w:szCs w:val="20"/>
        </w:rPr>
        <w:t xml:space="preserve"> </w:t>
      </w:r>
      <w:r w:rsidRPr="00090CC1">
        <w:rPr>
          <w:iCs/>
          <w:sz w:val="20"/>
          <w:szCs w:val="20"/>
        </w:rPr>
        <w:t>M.Rizal</w:t>
      </w:r>
      <w:r w:rsidR="00C22E6A" w:rsidRPr="00090CC1">
        <w:rPr>
          <w:iCs/>
          <w:sz w:val="20"/>
          <w:szCs w:val="20"/>
        </w:rPr>
        <w:t xml:space="preserve"> </w:t>
      </w:r>
      <w:r w:rsidRPr="00090CC1">
        <w:rPr>
          <w:iCs/>
          <w:sz w:val="20"/>
          <w:szCs w:val="20"/>
        </w:rPr>
        <w:t>Yahya.</w:t>
      </w:r>
      <w:r w:rsidR="00C22E6A" w:rsidRPr="00090CC1">
        <w:rPr>
          <w:iCs/>
          <w:sz w:val="20"/>
          <w:szCs w:val="20"/>
        </w:rPr>
        <w:t xml:space="preserve"> (2016). </w:t>
      </w:r>
      <w:r w:rsidRPr="00090CC1">
        <w:rPr>
          <w:iCs/>
          <w:sz w:val="20"/>
          <w:szCs w:val="20"/>
        </w:rPr>
        <w:t>Pengaruh</w:t>
      </w:r>
      <w:r w:rsidR="00C22E6A" w:rsidRPr="00090CC1">
        <w:rPr>
          <w:iCs/>
          <w:sz w:val="20"/>
          <w:szCs w:val="20"/>
        </w:rPr>
        <w:t xml:space="preserve"> </w:t>
      </w:r>
      <w:r w:rsidRPr="00090CC1">
        <w:rPr>
          <w:iCs/>
          <w:sz w:val="20"/>
          <w:szCs w:val="20"/>
        </w:rPr>
        <w:t>Opini</w:t>
      </w:r>
      <w:r w:rsidR="00C22E6A" w:rsidRPr="00090CC1">
        <w:rPr>
          <w:iCs/>
          <w:sz w:val="20"/>
          <w:szCs w:val="20"/>
        </w:rPr>
        <w:t xml:space="preserve"> </w:t>
      </w:r>
      <w:r w:rsidRPr="00090CC1">
        <w:rPr>
          <w:iCs/>
          <w:sz w:val="20"/>
          <w:szCs w:val="20"/>
        </w:rPr>
        <w:t>Audit,</w:t>
      </w:r>
      <w:r w:rsidR="00C22E6A" w:rsidRPr="00090CC1">
        <w:rPr>
          <w:iCs/>
          <w:sz w:val="20"/>
          <w:szCs w:val="20"/>
        </w:rPr>
        <w:t xml:space="preserve"> </w:t>
      </w:r>
      <w:r w:rsidRPr="00090CC1">
        <w:rPr>
          <w:i/>
          <w:iCs/>
          <w:sz w:val="20"/>
          <w:szCs w:val="20"/>
        </w:rPr>
        <w:t>Financial</w:t>
      </w:r>
      <w:r w:rsidR="00C22E6A" w:rsidRPr="00090CC1">
        <w:rPr>
          <w:i/>
          <w:iCs/>
          <w:sz w:val="20"/>
          <w:szCs w:val="20"/>
        </w:rPr>
        <w:t xml:space="preserve"> </w:t>
      </w:r>
      <w:r w:rsidRPr="00090CC1">
        <w:rPr>
          <w:i/>
          <w:iCs/>
          <w:sz w:val="20"/>
          <w:szCs w:val="20"/>
        </w:rPr>
        <w:t>Distress</w:t>
      </w:r>
      <w:r w:rsidRPr="00090CC1">
        <w:rPr>
          <w:iCs/>
          <w:sz w:val="20"/>
          <w:szCs w:val="20"/>
        </w:rPr>
        <w:t>,</w:t>
      </w:r>
      <w:r w:rsidR="00C22E6A" w:rsidRPr="00090CC1">
        <w:rPr>
          <w:iCs/>
          <w:sz w:val="20"/>
          <w:szCs w:val="20"/>
        </w:rPr>
        <w:t xml:space="preserve"> dan </w:t>
      </w:r>
      <w:r w:rsidRPr="00090CC1">
        <w:rPr>
          <w:iCs/>
          <w:sz w:val="20"/>
          <w:szCs w:val="20"/>
        </w:rPr>
        <w:t>Pertumbuhan</w:t>
      </w:r>
      <w:r w:rsidR="00C22E6A" w:rsidRPr="00090CC1">
        <w:rPr>
          <w:iCs/>
          <w:sz w:val="20"/>
          <w:szCs w:val="20"/>
        </w:rPr>
        <w:t xml:space="preserve"> </w:t>
      </w:r>
      <w:r w:rsidRPr="00090CC1">
        <w:rPr>
          <w:iCs/>
          <w:sz w:val="20"/>
          <w:szCs w:val="20"/>
        </w:rPr>
        <w:t>Perusahaan</w:t>
      </w:r>
      <w:r w:rsidR="00C22E6A" w:rsidRPr="00090CC1">
        <w:rPr>
          <w:iCs/>
          <w:sz w:val="20"/>
          <w:szCs w:val="20"/>
        </w:rPr>
        <w:t xml:space="preserve"> </w:t>
      </w:r>
      <w:r w:rsidRPr="00090CC1">
        <w:rPr>
          <w:iCs/>
          <w:sz w:val="20"/>
          <w:szCs w:val="20"/>
        </w:rPr>
        <w:t>Klien</w:t>
      </w:r>
      <w:r w:rsidR="00C22E6A" w:rsidRPr="00090CC1">
        <w:rPr>
          <w:iCs/>
          <w:sz w:val="20"/>
          <w:szCs w:val="20"/>
        </w:rPr>
        <w:t xml:space="preserve"> </w:t>
      </w:r>
      <w:r w:rsidRPr="00090CC1">
        <w:rPr>
          <w:iCs/>
          <w:sz w:val="20"/>
          <w:szCs w:val="20"/>
        </w:rPr>
        <w:t>Terhadap</w:t>
      </w:r>
      <w:r w:rsidR="00C22E6A" w:rsidRPr="00090CC1">
        <w:rPr>
          <w:iCs/>
          <w:sz w:val="20"/>
          <w:szCs w:val="20"/>
        </w:rPr>
        <w:t xml:space="preserve"> </w:t>
      </w:r>
      <w:r w:rsidRPr="00090CC1">
        <w:rPr>
          <w:iCs/>
          <w:sz w:val="20"/>
          <w:szCs w:val="20"/>
        </w:rPr>
        <w:t>Auditor</w:t>
      </w:r>
      <w:r w:rsidR="00C22E6A" w:rsidRPr="00090CC1">
        <w:rPr>
          <w:i/>
          <w:iCs/>
          <w:sz w:val="20"/>
          <w:szCs w:val="20"/>
        </w:rPr>
        <w:t xml:space="preserve"> </w:t>
      </w:r>
      <w:r w:rsidRPr="00090CC1">
        <w:rPr>
          <w:i/>
          <w:iCs/>
          <w:sz w:val="20"/>
          <w:szCs w:val="20"/>
        </w:rPr>
        <w:t>Switching</w:t>
      </w:r>
      <w:r w:rsidR="00C22E6A" w:rsidRPr="00090CC1">
        <w:rPr>
          <w:iCs/>
          <w:sz w:val="20"/>
          <w:szCs w:val="20"/>
        </w:rPr>
        <w:t xml:space="preserve"> (Studi </w:t>
      </w:r>
      <w:r w:rsidRPr="00090CC1">
        <w:rPr>
          <w:iCs/>
          <w:sz w:val="20"/>
          <w:szCs w:val="20"/>
        </w:rPr>
        <w:t>pada Perusahaan Manufaktur yang Terdaftar di</w:t>
      </w:r>
      <w:r w:rsidR="00C22E6A" w:rsidRPr="00090CC1">
        <w:rPr>
          <w:iCs/>
          <w:sz w:val="20"/>
          <w:szCs w:val="20"/>
        </w:rPr>
        <w:t xml:space="preserve"> Bursa Efek </w:t>
      </w:r>
      <w:r w:rsidRPr="00090CC1">
        <w:rPr>
          <w:iCs/>
          <w:sz w:val="20"/>
          <w:szCs w:val="20"/>
        </w:rPr>
        <w:t>Indonesia Tahun 2010-201</w:t>
      </w:r>
      <w:r w:rsidR="00C22E6A" w:rsidRPr="00090CC1">
        <w:rPr>
          <w:iCs/>
          <w:sz w:val="20"/>
          <w:szCs w:val="20"/>
        </w:rPr>
        <w:t>4</w:t>
      </w:r>
      <w:r w:rsidRPr="00090CC1">
        <w:rPr>
          <w:iCs/>
          <w:sz w:val="20"/>
          <w:szCs w:val="20"/>
        </w:rPr>
        <w:t>.</w:t>
      </w:r>
      <w:r w:rsidR="00C22E6A" w:rsidRPr="00090CC1">
        <w:rPr>
          <w:iCs/>
          <w:sz w:val="20"/>
          <w:szCs w:val="20"/>
        </w:rPr>
        <w:t xml:space="preserve"> </w:t>
      </w:r>
      <w:r w:rsidRPr="00090CC1">
        <w:rPr>
          <w:iCs/>
          <w:sz w:val="20"/>
          <w:szCs w:val="20"/>
          <w:lang w:val="fi-FI"/>
        </w:rPr>
        <w:t>Jurnal</w:t>
      </w:r>
      <w:r w:rsidR="00C22E6A" w:rsidRPr="00090CC1">
        <w:rPr>
          <w:iCs/>
          <w:sz w:val="20"/>
          <w:szCs w:val="20"/>
          <w:lang w:val="fi-FI"/>
        </w:rPr>
        <w:t xml:space="preserve"> </w:t>
      </w:r>
      <w:r w:rsidRPr="00090CC1">
        <w:rPr>
          <w:iCs/>
          <w:sz w:val="20"/>
          <w:szCs w:val="20"/>
          <w:lang w:val="fi-FI"/>
        </w:rPr>
        <w:t>Ilmiah Mahasiswa Ekonomi Akuntansi</w:t>
      </w:r>
      <w:r w:rsidR="00C22E6A" w:rsidRPr="00090CC1">
        <w:rPr>
          <w:iCs/>
          <w:sz w:val="20"/>
          <w:szCs w:val="20"/>
          <w:lang w:val="fi-FI"/>
        </w:rPr>
        <w:t xml:space="preserve"> </w:t>
      </w:r>
      <w:r w:rsidRPr="00090CC1">
        <w:rPr>
          <w:iCs/>
          <w:sz w:val="20"/>
          <w:szCs w:val="20"/>
          <w:lang w:val="fi-FI"/>
        </w:rPr>
        <w:t>(JIMEKA),</w:t>
      </w:r>
      <w:r w:rsidR="00C22E6A" w:rsidRPr="00090CC1">
        <w:rPr>
          <w:iCs/>
          <w:sz w:val="20"/>
          <w:szCs w:val="20"/>
          <w:lang w:val="fi-FI"/>
        </w:rPr>
        <w:t xml:space="preserve"> </w:t>
      </w:r>
      <w:r w:rsidRPr="00090CC1">
        <w:rPr>
          <w:iCs/>
          <w:sz w:val="20"/>
          <w:szCs w:val="20"/>
          <w:lang w:val="fi-FI"/>
        </w:rPr>
        <w:t>Vol.1,</w:t>
      </w:r>
      <w:r w:rsidR="00C22E6A" w:rsidRPr="00090CC1">
        <w:rPr>
          <w:iCs/>
          <w:sz w:val="20"/>
          <w:szCs w:val="20"/>
          <w:lang w:val="fi-FI"/>
        </w:rPr>
        <w:t xml:space="preserve"> </w:t>
      </w:r>
      <w:r w:rsidRPr="00090CC1">
        <w:rPr>
          <w:iCs/>
          <w:sz w:val="20"/>
          <w:szCs w:val="20"/>
          <w:lang w:val="fi-FI"/>
        </w:rPr>
        <w:t>No.1,</w:t>
      </w:r>
      <w:r w:rsidR="00C22E6A" w:rsidRPr="00090CC1">
        <w:rPr>
          <w:iCs/>
          <w:sz w:val="20"/>
          <w:szCs w:val="20"/>
          <w:lang w:val="fi-FI"/>
        </w:rPr>
        <w:t xml:space="preserve"> </w:t>
      </w:r>
      <w:r w:rsidRPr="00090CC1">
        <w:rPr>
          <w:iCs/>
          <w:sz w:val="20"/>
          <w:szCs w:val="20"/>
          <w:lang w:val="fi-FI"/>
        </w:rPr>
        <w:t>Hlm.81-100.92.</w:t>
      </w:r>
    </w:p>
    <w:p w14:paraId="03E8D2CE" w14:textId="58DBB911"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lang w:val="fi-FI"/>
        </w:rPr>
        <w:t>Febriana.</w:t>
      </w:r>
      <w:r w:rsidR="00C22E6A" w:rsidRPr="00090CC1">
        <w:rPr>
          <w:iCs/>
          <w:sz w:val="20"/>
          <w:szCs w:val="20"/>
          <w:lang w:val="fi-FI"/>
        </w:rPr>
        <w:t xml:space="preserve"> </w:t>
      </w:r>
      <w:r w:rsidR="00C22E6A" w:rsidRPr="00090CC1">
        <w:rPr>
          <w:iCs/>
          <w:sz w:val="20"/>
          <w:szCs w:val="20"/>
        </w:rPr>
        <w:t xml:space="preserve">(2012). </w:t>
      </w:r>
      <w:r w:rsidRPr="00090CC1">
        <w:rPr>
          <w:iCs/>
          <w:sz w:val="20"/>
          <w:szCs w:val="20"/>
        </w:rPr>
        <w:t>Faktor</w:t>
      </w:r>
      <w:r w:rsidR="00C22E6A" w:rsidRPr="00090CC1">
        <w:rPr>
          <w:iCs/>
          <w:sz w:val="20"/>
          <w:szCs w:val="20"/>
        </w:rPr>
        <w:t xml:space="preserve"> – </w:t>
      </w:r>
      <w:r w:rsidRPr="00090CC1">
        <w:rPr>
          <w:iCs/>
          <w:sz w:val="20"/>
          <w:szCs w:val="20"/>
        </w:rPr>
        <w:t>Faktor</w:t>
      </w:r>
      <w:r w:rsidR="00C22E6A" w:rsidRPr="00090CC1">
        <w:rPr>
          <w:iCs/>
          <w:sz w:val="20"/>
          <w:szCs w:val="20"/>
        </w:rPr>
        <w:t xml:space="preserve"> </w:t>
      </w:r>
      <w:r w:rsidRPr="00090CC1">
        <w:rPr>
          <w:iCs/>
          <w:sz w:val="20"/>
          <w:szCs w:val="20"/>
        </w:rPr>
        <w:t>yang</w:t>
      </w:r>
      <w:r w:rsidR="00C22E6A" w:rsidRPr="00090CC1">
        <w:rPr>
          <w:iCs/>
          <w:sz w:val="20"/>
          <w:szCs w:val="20"/>
        </w:rPr>
        <w:t xml:space="preserve"> </w:t>
      </w:r>
      <w:r w:rsidRPr="00090CC1">
        <w:rPr>
          <w:iCs/>
          <w:sz w:val="20"/>
          <w:szCs w:val="20"/>
        </w:rPr>
        <w:t>Mempengaruhi</w:t>
      </w:r>
      <w:r w:rsidR="00C22E6A" w:rsidRPr="00090CC1">
        <w:rPr>
          <w:iCs/>
          <w:sz w:val="20"/>
          <w:szCs w:val="20"/>
        </w:rPr>
        <w:t xml:space="preserve"> </w:t>
      </w:r>
      <w:r w:rsidRPr="00090CC1">
        <w:rPr>
          <w:iCs/>
          <w:sz w:val="20"/>
          <w:szCs w:val="20"/>
        </w:rPr>
        <w:t>Penggantian</w:t>
      </w:r>
      <w:r w:rsidR="00C22E6A" w:rsidRPr="00090CC1">
        <w:rPr>
          <w:iCs/>
          <w:sz w:val="20"/>
          <w:szCs w:val="20"/>
        </w:rPr>
        <w:t xml:space="preserve"> </w:t>
      </w:r>
      <w:r w:rsidRPr="00090CC1">
        <w:rPr>
          <w:iCs/>
          <w:sz w:val="20"/>
          <w:szCs w:val="20"/>
        </w:rPr>
        <w:t>Kantor</w:t>
      </w:r>
      <w:r w:rsidR="00C22E6A" w:rsidRPr="00090CC1">
        <w:rPr>
          <w:iCs/>
          <w:sz w:val="20"/>
          <w:szCs w:val="20"/>
        </w:rPr>
        <w:t xml:space="preserve"> Akuntan </w:t>
      </w:r>
      <w:r w:rsidRPr="00090CC1">
        <w:rPr>
          <w:iCs/>
          <w:sz w:val="20"/>
          <w:szCs w:val="20"/>
        </w:rPr>
        <w:t>Publik di</w:t>
      </w:r>
      <w:r w:rsidR="00C22E6A" w:rsidRPr="00090CC1">
        <w:rPr>
          <w:iCs/>
          <w:sz w:val="20"/>
          <w:szCs w:val="20"/>
        </w:rPr>
        <w:t xml:space="preserve"> </w:t>
      </w:r>
      <w:r w:rsidRPr="00090CC1">
        <w:rPr>
          <w:iCs/>
          <w:sz w:val="20"/>
          <w:szCs w:val="20"/>
        </w:rPr>
        <w:t>Perusahaan</w:t>
      </w:r>
      <w:r w:rsidR="00C22E6A" w:rsidRPr="00090CC1">
        <w:rPr>
          <w:iCs/>
          <w:sz w:val="20"/>
          <w:szCs w:val="20"/>
        </w:rPr>
        <w:t xml:space="preserve"> </w:t>
      </w:r>
      <w:r w:rsidRPr="00090CC1">
        <w:rPr>
          <w:i/>
          <w:iCs/>
          <w:sz w:val="20"/>
          <w:szCs w:val="20"/>
        </w:rPr>
        <w:t>Go Public</w:t>
      </w:r>
      <w:r w:rsidRPr="00090CC1">
        <w:rPr>
          <w:iCs/>
          <w:sz w:val="20"/>
          <w:szCs w:val="20"/>
        </w:rPr>
        <w:t xml:space="preserve"> yang Terdaftar</w:t>
      </w:r>
      <w:r w:rsidR="00C22E6A" w:rsidRPr="00090CC1">
        <w:rPr>
          <w:iCs/>
          <w:sz w:val="20"/>
          <w:szCs w:val="20"/>
        </w:rPr>
        <w:t xml:space="preserve"> </w:t>
      </w:r>
      <w:r w:rsidRPr="00090CC1">
        <w:rPr>
          <w:iCs/>
          <w:sz w:val="20"/>
          <w:szCs w:val="20"/>
        </w:rPr>
        <w:t>di</w:t>
      </w:r>
      <w:r w:rsidR="00C22E6A" w:rsidRPr="00090CC1">
        <w:rPr>
          <w:iCs/>
          <w:sz w:val="20"/>
          <w:szCs w:val="20"/>
        </w:rPr>
        <w:t xml:space="preserve"> </w:t>
      </w:r>
      <w:r w:rsidRPr="00090CC1">
        <w:rPr>
          <w:iCs/>
          <w:sz w:val="20"/>
          <w:szCs w:val="20"/>
        </w:rPr>
        <w:t>BEI</w:t>
      </w:r>
      <w:r w:rsidR="00C22E6A" w:rsidRPr="00090CC1">
        <w:rPr>
          <w:iCs/>
          <w:sz w:val="20"/>
          <w:szCs w:val="20"/>
        </w:rPr>
        <w:t>.</w:t>
      </w:r>
      <w:r w:rsidR="00F80EC3" w:rsidRPr="00090CC1">
        <w:rPr>
          <w:iCs/>
          <w:sz w:val="20"/>
          <w:szCs w:val="20"/>
        </w:rPr>
        <w:t xml:space="preserve"> </w:t>
      </w:r>
      <w:r w:rsidR="00C22E6A" w:rsidRPr="00090CC1">
        <w:rPr>
          <w:iCs/>
          <w:sz w:val="20"/>
          <w:szCs w:val="20"/>
        </w:rPr>
        <w:t xml:space="preserve">Skripsi </w:t>
      </w:r>
      <w:r w:rsidRPr="00090CC1">
        <w:rPr>
          <w:iCs/>
          <w:sz w:val="20"/>
          <w:szCs w:val="20"/>
        </w:rPr>
        <w:t>Universitas</w:t>
      </w:r>
      <w:r w:rsidR="00C22E6A" w:rsidRPr="00090CC1">
        <w:rPr>
          <w:iCs/>
          <w:sz w:val="20"/>
          <w:szCs w:val="20"/>
        </w:rPr>
        <w:t xml:space="preserve"> Diponegoro </w:t>
      </w:r>
      <w:r w:rsidRPr="00090CC1">
        <w:rPr>
          <w:iCs/>
          <w:sz w:val="20"/>
          <w:szCs w:val="20"/>
        </w:rPr>
        <w:t>Semarang.</w:t>
      </w:r>
    </w:p>
    <w:p w14:paraId="017E68EC" w14:textId="5EB126BB"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 xml:space="preserve">Gunady dan Yenni Mangoting. </w:t>
      </w:r>
      <w:r w:rsidR="00C22E6A" w:rsidRPr="00090CC1">
        <w:rPr>
          <w:iCs/>
          <w:sz w:val="20"/>
          <w:szCs w:val="20"/>
        </w:rPr>
        <w:t xml:space="preserve">(2013). </w:t>
      </w:r>
      <w:r w:rsidR="008B547F" w:rsidRPr="00090CC1">
        <w:rPr>
          <w:iCs/>
          <w:sz w:val="20"/>
          <w:szCs w:val="20"/>
        </w:rPr>
        <w:t xml:space="preserve">Faktor-Faktor yang Mempengaruhi </w:t>
      </w:r>
      <w:r w:rsidRPr="00090CC1">
        <w:rPr>
          <w:iCs/>
          <w:sz w:val="20"/>
          <w:szCs w:val="20"/>
        </w:rPr>
        <w:t>Keputusan</w:t>
      </w:r>
      <w:r w:rsidR="00F80EC3" w:rsidRPr="00090CC1">
        <w:rPr>
          <w:iCs/>
          <w:sz w:val="20"/>
          <w:szCs w:val="20"/>
        </w:rPr>
        <w:t xml:space="preserve"> </w:t>
      </w:r>
      <w:r w:rsidRPr="00090CC1">
        <w:rPr>
          <w:iCs/>
          <w:sz w:val="20"/>
          <w:szCs w:val="20"/>
        </w:rPr>
        <w:t>Perusahaan</w:t>
      </w:r>
      <w:r w:rsidR="008B547F" w:rsidRPr="00090CC1">
        <w:rPr>
          <w:iCs/>
          <w:sz w:val="20"/>
          <w:szCs w:val="20"/>
        </w:rPr>
        <w:t xml:space="preserve"> </w:t>
      </w:r>
      <w:r w:rsidRPr="00090CC1">
        <w:rPr>
          <w:iCs/>
          <w:sz w:val="20"/>
          <w:szCs w:val="20"/>
        </w:rPr>
        <w:t>Manufaktur</w:t>
      </w:r>
      <w:r w:rsidR="008B547F" w:rsidRPr="00090CC1">
        <w:rPr>
          <w:iCs/>
          <w:sz w:val="20"/>
          <w:szCs w:val="20"/>
        </w:rPr>
        <w:t xml:space="preserve"> </w:t>
      </w:r>
      <w:r w:rsidRPr="00090CC1">
        <w:rPr>
          <w:iCs/>
          <w:sz w:val="20"/>
          <w:szCs w:val="20"/>
        </w:rPr>
        <w:t>yang Terdaftar</w:t>
      </w:r>
      <w:r w:rsidR="008B547F" w:rsidRPr="00090CC1">
        <w:rPr>
          <w:iCs/>
          <w:sz w:val="20"/>
          <w:szCs w:val="20"/>
        </w:rPr>
        <w:t xml:space="preserve"> </w:t>
      </w:r>
      <w:r w:rsidRPr="00090CC1">
        <w:rPr>
          <w:iCs/>
          <w:sz w:val="20"/>
          <w:szCs w:val="20"/>
        </w:rPr>
        <w:t>di</w:t>
      </w:r>
      <w:r w:rsidR="008B547F" w:rsidRPr="00090CC1">
        <w:rPr>
          <w:iCs/>
          <w:sz w:val="20"/>
          <w:szCs w:val="20"/>
        </w:rPr>
        <w:t xml:space="preserve"> </w:t>
      </w:r>
      <w:r w:rsidRPr="00090CC1">
        <w:rPr>
          <w:iCs/>
          <w:sz w:val="20"/>
          <w:szCs w:val="20"/>
        </w:rPr>
        <w:t>BEI</w:t>
      </w:r>
      <w:r w:rsidR="008B547F" w:rsidRPr="00090CC1">
        <w:rPr>
          <w:iCs/>
          <w:sz w:val="20"/>
          <w:szCs w:val="20"/>
        </w:rPr>
        <w:t xml:space="preserve"> Tahun </w:t>
      </w:r>
      <w:r w:rsidRPr="00090CC1">
        <w:rPr>
          <w:iCs/>
          <w:sz w:val="20"/>
          <w:szCs w:val="20"/>
        </w:rPr>
        <w:t>2008-2012</w:t>
      </w:r>
      <w:r w:rsidR="008B547F" w:rsidRPr="00090CC1">
        <w:rPr>
          <w:iCs/>
          <w:sz w:val="20"/>
          <w:szCs w:val="20"/>
        </w:rPr>
        <w:t xml:space="preserve"> </w:t>
      </w:r>
      <w:r w:rsidRPr="00090CC1">
        <w:rPr>
          <w:iCs/>
          <w:sz w:val="20"/>
          <w:szCs w:val="20"/>
        </w:rPr>
        <w:t>Melakukan</w:t>
      </w:r>
      <w:r w:rsidR="008B547F" w:rsidRPr="00090CC1">
        <w:rPr>
          <w:iCs/>
          <w:sz w:val="20"/>
          <w:szCs w:val="20"/>
        </w:rPr>
        <w:t xml:space="preserve"> </w:t>
      </w:r>
      <w:r w:rsidRPr="00090CC1">
        <w:rPr>
          <w:iCs/>
          <w:sz w:val="20"/>
          <w:szCs w:val="20"/>
        </w:rPr>
        <w:t>Pergantian</w:t>
      </w:r>
      <w:r w:rsidR="008B547F" w:rsidRPr="00090CC1">
        <w:rPr>
          <w:iCs/>
          <w:sz w:val="20"/>
          <w:szCs w:val="20"/>
        </w:rPr>
        <w:t xml:space="preserve"> </w:t>
      </w:r>
      <w:r w:rsidRPr="00090CC1">
        <w:rPr>
          <w:iCs/>
          <w:sz w:val="20"/>
          <w:szCs w:val="20"/>
        </w:rPr>
        <w:t>Kantor</w:t>
      </w:r>
      <w:r w:rsidR="008B547F" w:rsidRPr="00090CC1">
        <w:rPr>
          <w:iCs/>
          <w:sz w:val="20"/>
          <w:szCs w:val="20"/>
        </w:rPr>
        <w:t xml:space="preserve"> </w:t>
      </w:r>
      <w:r w:rsidRPr="00090CC1">
        <w:rPr>
          <w:iCs/>
          <w:sz w:val="20"/>
          <w:szCs w:val="20"/>
        </w:rPr>
        <w:t>Akuntan</w:t>
      </w:r>
      <w:r w:rsidR="008B547F" w:rsidRPr="00090CC1">
        <w:rPr>
          <w:iCs/>
          <w:sz w:val="20"/>
          <w:szCs w:val="20"/>
        </w:rPr>
        <w:t xml:space="preserve"> </w:t>
      </w:r>
      <w:r w:rsidRPr="00090CC1">
        <w:rPr>
          <w:iCs/>
          <w:sz w:val="20"/>
          <w:szCs w:val="20"/>
        </w:rPr>
        <w:t>Publik.</w:t>
      </w:r>
      <w:r w:rsidR="008B547F" w:rsidRPr="00090CC1">
        <w:rPr>
          <w:iCs/>
          <w:sz w:val="20"/>
          <w:szCs w:val="20"/>
        </w:rPr>
        <w:t xml:space="preserve"> </w:t>
      </w:r>
      <w:r w:rsidRPr="00090CC1">
        <w:rPr>
          <w:iCs/>
          <w:sz w:val="20"/>
          <w:szCs w:val="20"/>
        </w:rPr>
        <w:t>Tax</w:t>
      </w:r>
      <w:r w:rsidR="008B547F" w:rsidRPr="00090CC1">
        <w:rPr>
          <w:iCs/>
          <w:sz w:val="20"/>
          <w:szCs w:val="20"/>
        </w:rPr>
        <w:t xml:space="preserve"> &amp; </w:t>
      </w:r>
      <w:r w:rsidRPr="00090CC1">
        <w:rPr>
          <w:iCs/>
          <w:sz w:val="20"/>
          <w:szCs w:val="20"/>
        </w:rPr>
        <w:t>Accounting</w:t>
      </w:r>
      <w:r w:rsidR="008B547F" w:rsidRPr="00090CC1">
        <w:rPr>
          <w:iCs/>
          <w:sz w:val="20"/>
          <w:szCs w:val="20"/>
        </w:rPr>
        <w:t xml:space="preserve"> </w:t>
      </w:r>
      <w:r w:rsidRPr="00090CC1">
        <w:rPr>
          <w:iCs/>
          <w:sz w:val="20"/>
          <w:szCs w:val="20"/>
        </w:rPr>
        <w:t>Review,</w:t>
      </w:r>
      <w:r w:rsidR="008B547F" w:rsidRPr="00090CC1">
        <w:rPr>
          <w:iCs/>
          <w:sz w:val="20"/>
          <w:szCs w:val="20"/>
        </w:rPr>
        <w:t xml:space="preserve"> </w:t>
      </w:r>
      <w:r w:rsidRPr="00090CC1">
        <w:rPr>
          <w:iCs/>
          <w:sz w:val="20"/>
          <w:szCs w:val="20"/>
        </w:rPr>
        <w:t>Vol.3,</w:t>
      </w:r>
      <w:r w:rsidR="008B547F" w:rsidRPr="00090CC1">
        <w:rPr>
          <w:iCs/>
          <w:sz w:val="20"/>
          <w:szCs w:val="20"/>
        </w:rPr>
        <w:t xml:space="preserve"> </w:t>
      </w:r>
      <w:r w:rsidRPr="00090CC1">
        <w:rPr>
          <w:iCs/>
          <w:sz w:val="20"/>
          <w:szCs w:val="20"/>
        </w:rPr>
        <w:t>No.2.</w:t>
      </w:r>
    </w:p>
    <w:p w14:paraId="4F4A6F61" w14:textId="5C66561F"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Keputusan</w:t>
      </w:r>
      <w:r w:rsidR="00A63E05" w:rsidRPr="00090CC1">
        <w:rPr>
          <w:iCs/>
          <w:sz w:val="20"/>
          <w:szCs w:val="20"/>
        </w:rPr>
        <w:t xml:space="preserve"> </w:t>
      </w:r>
      <w:r w:rsidRPr="00090CC1">
        <w:rPr>
          <w:iCs/>
          <w:sz w:val="20"/>
          <w:szCs w:val="20"/>
        </w:rPr>
        <w:t>Ket</w:t>
      </w:r>
      <w:r w:rsidR="008B547F" w:rsidRPr="00090CC1">
        <w:rPr>
          <w:iCs/>
          <w:sz w:val="20"/>
          <w:szCs w:val="20"/>
        </w:rPr>
        <w:t>ua</w:t>
      </w:r>
      <w:r w:rsidR="00A63E05" w:rsidRPr="00090CC1">
        <w:rPr>
          <w:iCs/>
          <w:sz w:val="20"/>
          <w:szCs w:val="20"/>
        </w:rPr>
        <w:t xml:space="preserve"> </w:t>
      </w:r>
      <w:r w:rsidR="008B547F" w:rsidRPr="00090CC1">
        <w:rPr>
          <w:iCs/>
          <w:sz w:val="20"/>
          <w:szCs w:val="20"/>
        </w:rPr>
        <w:t>Bapepam Nomor.Kep-346/BL/2011</w:t>
      </w:r>
    </w:p>
    <w:p w14:paraId="4E9BE7DA" w14:textId="52704582" w:rsidR="008B547F" w:rsidRPr="00090CC1" w:rsidRDefault="00D50972" w:rsidP="005F609D">
      <w:pPr>
        <w:tabs>
          <w:tab w:val="left" w:pos="-630"/>
        </w:tabs>
        <w:autoSpaceDE w:val="0"/>
        <w:autoSpaceDN w:val="0"/>
        <w:adjustRightInd w:val="0"/>
        <w:spacing w:line="240" w:lineRule="auto"/>
        <w:ind w:left="720" w:right="0" w:hanging="720"/>
        <w:rPr>
          <w:iCs/>
          <w:sz w:val="20"/>
          <w:szCs w:val="20"/>
          <w:lang w:val="fi-FI"/>
        </w:rPr>
      </w:pPr>
      <w:r w:rsidRPr="00090CC1">
        <w:rPr>
          <w:iCs/>
          <w:sz w:val="20"/>
          <w:szCs w:val="20"/>
          <w:lang w:val="fi-FI"/>
        </w:rPr>
        <w:t>Keputusan</w:t>
      </w:r>
      <w:r w:rsidR="00A63E05" w:rsidRPr="00090CC1">
        <w:rPr>
          <w:iCs/>
          <w:sz w:val="20"/>
          <w:szCs w:val="20"/>
          <w:lang w:val="fi-FI"/>
        </w:rPr>
        <w:t xml:space="preserve"> </w:t>
      </w:r>
      <w:r w:rsidRPr="00090CC1">
        <w:rPr>
          <w:iCs/>
          <w:sz w:val="20"/>
          <w:szCs w:val="20"/>
          <w:lang w:val="fi-FI"/>
        </w:rPr>
        <w:t>Men</w:t>
      </w:r>
      <w:r w:rsidR="008B547F" w:rsidRPr="00090CC1">
        <w:rPr>
          <w:iCs/>
          <w:sz w:val="20"/>
          <w:szCs w:val="20"/>
          <w:lang w:val="fi-FI"/>
        </w:rPr>
        <w:t>teri</w:t>
      </w:r>
      <w:r w:rsidR="00A63E05" w:rsidRPr="00090CC1">
        <w:rPr>
          <w:iCs/>
          <w:sz w:val="20"/>
          <w:szCs w:val="20"/>
          <w:lang w:val="fi-FI"/>
        </w:rPr>
        <w:t xml:space="preserve"> </w:t>
      </w:r>
      <w:r w:rsidR="008B547F" w:rsidRPr="00090CC1">
        <w:rPr>
          <w:iCs/>
          <w:sz w:val="20"/>
          <w:szCs w:val="20"/>
          <w:lang w:val="fi-FI"/>
        </w:rPr>
        <w:t>Keuangan</w:t>
      </w:r>
      <w:r w:rsidR="00A63E05" w:rsidRPr="00090CC1">
        <w:rPr>
          <w:iCs/>
          <w:sz w:val="20"/>
          <w:szCs w:val="20"/>
          <w:lang w:val="fi-FI"/>
        </w:rPr>
        <w:t xml:space="preserve"> </w:t>
      </w:r>
      <w:r w:rsidR="008B547F" w:rsidRPr="00090CC1">
        <w:rPr>
          <w:iCs/>
          <w:sz w:val="20"/>
          <w:szCs w:val="20"/>
          <w:lang w:val="fi-FI"/>
        </w:rPr>
        <w:t>Nomor17/PMK.01/2008</w:t>
      </w:r>
    </w:p>
    <w:p w14:paraId="0ADA27A7" w14:textId="74C55C3B" w:rsidR="008B547F" w:rsidRPr="00090CC1" w:rsidRDefault="00D50972" w:rsidP="005F609D">
      <w:pPr>
        <w:tabs>
          <w:tab w:val="left" w:pos="-630"/>
        </w:tabs>
        <w:autoSpaceDE w:val="0"/>
        <w:autoSpaceDN w:val="0"/>
        <w:adjustRightInd w:val="0"/>
        <w:spacing w:line="240" w:lineRule="auto"/>
        <w:ind w:left="720" w:right="0" w:hanging="720"/>
        <w:rPr>
          <w:iCs/>
          <w:sz w:val="20"/>
          <w:szCs w:val="20"/>
          <w:lang w:val="fi-FI"/>
        </w:rPr>
      </w:pPr>
      <w:r w:rsidRPr="00090CC1">
        <w:rPr>
          <w:iCs/>
          <w:sz w:val="20"/>
          <w:szCs w:val="20"/>
          <w:lang w:val="fi-FI"/>
        </w:rPr>
        <w:t>Keputusan</w:t>
      </w:r>
      <w:r w:rsidR="00A63E05" w:rsidRPr="00090CC1">
        <w:rPr>
          <w:iCs/>
          <w:sz w:val="20"/>
          <w:szCs w:val="20"/>
          <w:lang w:val="fi-FI"/>
        </w:rPr>
        <w:t xml:space="preserve"> </w:t>
      </w:r>
      <w:r w:rsidRPr="00090CC1">
        <w:rPr>
          <w:iCs/>
          <w:sz w:val="20"/>
          <w:szCs w:val="20"/>
          <w:lang w:val="fi-FI"/>
        </w:rPr>
        <w:t>Menteri</w:t>
      </w:r>
      <w:r w:rsidR="00A63E05" w:rsidRPr="00090CC1">
        <w:rPr>
          <w:iCs/>
          <w:sz w:val="20"/>
          <w:szCs w:val="20"/>
          <w:lang w:val="fi-FI"/>
        </w:rPr>
        <w:t xml:space="preserve"> </w:t>
      </w:r>
      <w:r w:rsidRPr="00090CC1">
        <w:rPr>
          <w:iCs/>
          <w:sz w:val="20"/>
          <w:szCs w:val="20"/>
          <w:lang w:val="fi-FI"/>
        </w:rPr>
        <w:t>Keuangan</w:t>
      </w:r>
      <w:r w:rsidR="00A63E05" w:rsidRPr="00090CC1">
        <w:rPr>
          <w:iCs/>
          <w:sz w:val="20"/>
          <w:szCs w:val="20"/>
          <w:lang w:val="fi-FI"/>
        </w:rPr>
        <w:t xml:space="preserve"> </w:t>
      </w:r>
      <w:r w:rsidRPr="00090CC1">
        <w:rPr>
          <w:iCs/>
          <w:sz w:val="20"/>
          <w:szCs w:val="20"/>
          <w:lang w:val="fi-FI"/>
        </w:rPr>
        <w:t>Nomor423/KMK.0</w:t>
      </w:r>
      <w:r w:rsidR="008B547F" w:rsidRPr="00090CC1">
        <w:rPr>
          <w:iCs/>
          <w:sz w:val="20"/>
          <w:szCs w:val="20"/>
          <w:lang w:val="fi-FI"/>
        </w:rPr>
        <w:t>6/2002</w:t>
      </w:r>
    </w:p>
    <w:p w14:paraId="7621EBB1" w14:textId="77777777"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 xml:space="preserve">Lestari. </w:t>
      </w:r>
      <w:r w:rsidR="008B547F" w:rsidRPr="00090CC1">
        <w:rPr>
          <w:iCs/>
          <w:sz w:val="20"/>
          <w:szCs w:val="20"/>
        </w:rPr>
        <w:t xml:space="preserve">(2012). </w:t>
      </w:r>
      <w:r w:rsidRPr="00090CC1">
        <w:rPr>
          <w:iCs/>
          <w:sz w:val="20"/>
          <w:szCs w:val="20"/>
        </w:rPr>
        <w:t>Faktor-Faktor yang Mem</w:t>
      </w:r>
      <w:r w:rsidR="008B547F" w:rsidRPr="00090CC1">
        <w:rPr>
          <w:iCs/>
          <w:sz w:val="20"/>
          <w:szCs w:val="20"/>
        </w:rPr>
        <w:t xml:space="preserve">pengaruhi Perusahaan Manufaktur </w:t>
      </w:r>
      <w:r w:rsidRPr="00090CC1">
        <w:rPr>
          <w:iCs/>
          <w:sz w:val="20"/>
          <w:szCs w:val="20"/>
        </w:rPr>
        <w:t>Terdaftar</w:t>
      </w:r>
      <w:r w:rsidR="008B547F" w:rsidRPr="00090CC1">
        <w:rPr>
          <w:iCs/>
          <w:sz w:val="20"/>
          <w:szCs w:val="20"/>
        </w:rPr>
        <w:t xml:space="preserve"> </w:t>
      </w:r>
      <w:r w:rsidRPr="00090CC1">
        <w:rPr>
          <w:iCs/>
          <w:sz w:val="20"/>
          <w:szCs w:val="20"/>
        </w:rPr>
        <w:t>di</w:t>
      </w:r>
      <w:r w:rsidR="008B547F" w:rsidRPr="00090CC1">
        <w:rPr>
          <w:iCs/>
          <w:sz w:val="20"/>
          <w:szCs w:val="20"/>
        </w:rPr>
        <w:t xml:space="preserve"> </w:t>
      </w:r>
      <w:r w:rsidRPr="00090CC1">
        <w:rPr>
          <w:iCs/>
          <w:sz w:val="20"/>
          <w:szCs w:val="20"/>
        </w:rPr>
        <w:t>BEI</w:t>
      </w:r>
      <w:r w:rsidR="008B547F" w:rsidRPr="00090CC1">
        <w:rPr>
          <w:iCs/>
          <w:sz w:val="20"/>
          <w:szCs w:val="20"/>
        </w:rPr>
        <w:t xml:space="preserve"> Melakukan </w:t>
      </w:r>
      <w:r w:rsidRPr="00090CC1">
        <w:rPr>
          <w:i/>
          <w:iCs/>
          <w:sz w:val="20"/>
          <w:szCs w:val="20"/>
        </w:rPr>
        <w:t>Voluntary</w:t>
      </w:r>
      <w:r w:rsidR="008B547F" w:rsidRPr="00090CC1">
        <w:rPr>
          <w:iCs/>
          <w:sz w:val="20"/>
          <w:szCs w:val="20"/>
        </w:rPr>
        <w:t xml:space="preserve"> </w:t>
      </w:r>
      <w:r w:rsidRPr="00090CC1">
        <w:rPr>
          <w:iCs/>
          <w:sz w:val="20"/>
          <w:szCs w:val="20"/>
        </w:rPr>
        <w:t>Auditor</w:t>
      </w:r>
      <w:r w:rsidR="008B547F" w:rsidRPr="00090CC1">
        <w:rPr>
          <w:iCs/>
          <w:sz w:val="20"/>
          <w:szCs w:val="20"/>
        </w:rPr>
        <w:t xml:space="preserve"> </w:t>
      </w:r>
      <w:r w:rsidRPr="00090CC1">
        <w:rPr>
          <w:i/>
          <w:iCs/>
          <w:sz w:val="20"/>
          <w:szCs w:val="20"/>
        </w:rPr>
        <w:t>Switching.</w:t>
      </w:r>
      <w:r w:rsidR="008B547F" w:rsidRPr="00090CC1">
        <w:rPr>
          <w:iCs/>
          <w:sz w:val="20"/>
          <w:szCs w:val="20"/>
        </w:rPr>
        <w:t xml:space="preserve"> Skripsi </w:t>
      </w:r>
      <w:r w:rsidRPr="00090CC1">
        <w:rPr>
          <w:iCs/>
          <w:sz w:val="20"/>
          <w:szCs w:val="20"/>
        </w:rPr>
        <w:t>Universitas</w:t>
      </w:r>
      <w:r w:rsidR="008B547F" w:rsidRPr="00090CC1">
        <w:rPr>
          <w:iCs/>
          <w:sz w:val="20"/>
          <w:szCs w:val="20"/>
        </w:rPr>
        <w:t xml:space="preserve"> </w:t>
      </w:r>
      <w:r w:rsidRPr="00090CC1">
        <w:rPr>
          <w:iCs/>
          <w:sz w:val="20"/>
          <w:szCs w:val="20"/>
        </w:rPr>
        <w:t>Diponegoro,</w:t>
      </w:r>
      <w:r w:rsidR="008B547F" w:rsidRPr="00090CC1">
        <w:rPr>
          <w:iCs/>
          <w:sz w:val="20"/>
          <w:szCs w:val="20"/>
        </w:rPr>
        <w:t xml:space="preserve"> </w:t>
      </w:r>
      <w:r w:rsidRPr="00090CC1">
        <w:rPr>
          <w:iCs/>
          <w:sz w:val="20"/>
          <w:szCs w:val="20"/>
        </w:rPr>
        <w:t>Semarang.</w:t>
      </w:r>
    </w:p>
    <w:p w14:paraId="7B0C3C39" w14:textId="77777777"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Lin.</w:t>
      </w:r>
      <w:r w:rsidR="008B547F" w:rsidRPr="00090CC1">
        <w:rPr>
          <w:iCs/>
          <w:sz w:val="20"/>
          <w:szCs w:val="20"/>
        </w:rPr>
        <w:t xml:space="preserve"> (2014). </w:t>
      </w:r>
      <w:r w:rsidRPr="00090CC1">
        <w:rPr>
          <w:i/>
          <w:iCs/>
          <w:sz w:val="20"/>
          <w:szCs w:val="20"/>
        </w:rPr>
        <w:t>The</w:t>
      </w:r>
      <w:r w:rsidR="008B547F" w:rsidRPr="00090CC1">
        <w:rPr>
          <w:i/>
          <w:iCs/>
          <w:sz w:val="20"/>
          <w:szCs w:val="20"/>
        </w:rPr>
        <w:t xml:space="preserve"> </w:t>
      </w:r>
      <w:r w:rsidRPr="00090CC1">
        <w:rPr>
          <w:i/>
          <w:iCs/>
          <w:sz w:val="20"/>
          <w:szCs w:val="20"/>
        </w:rPr>
        <w:t>Relation</w:t>
      </w:r>
      <w:r w:rsidR="008B547F" w:rsidRPr="00090CC1">
        <w:rPr>
          <w:i/>
          <w:iCs/>
          <w:sz w:val="20"/>
          <w:szCs w:val="20"/>
        </w:rPr>
        <w:t xml:space="preserve"> </w:t>
      </w:r>
      <w:r w:rsidRPr="00090CC1">
        <w:rPr>
          <w:i/>
          <w:iCs/>
          <w:sz w:val="20"/>
          <w:szCs w:val="20"/>
        </w:rPr>
        <w:t>Between</w:t>
      </w:r>
      <w:r w:rsidR="008B547F" w:rsidRPr="00090CC1">
        <w:rPr>
          <w:i/>
          <w:iCs/>
          <w:sz w:val="20"/>
          <w:szCs w:val="20"/>
        </w:rPr>
        <w:t xml:space="preserve"> </w:t>
      </w:r>
      <w:r w:rsidRPr="00090CC1">
        <w:rPr>
          <w:i/>
          <w:iCs/>
          <w:sz w:val="20"/>
          <w:szCs w:val="20"/>
        </w:rPr>
        <w:t>Auditor</w:t>
      </w:r>
      <w:r w:rsidR="008B547F" w:rsidRPr="00090CC1">
        <w:rPr>
          <w:i/>
          <w:iCs/>
          <w:sz w:val="20"/>
          <w:szCs w:val="20"/>
        </w:rPr>
        <w:t xml:space="preserve"> </w:t>
      </w:r>
      <w:r w:rsidRPr="00090CC1">
        <w:rPr>
          <w:i/>
          <w:iCs/>
          <w:sz w:val="20"/>
          <w:szCs w:val="20"/>
        </w:rPr>
        <w:t>Switching</w:t>
      </w:r>
      <w:r w:rsidR="008B547F" w:rsidRPr="00090CC1">
        <w:rPr>
          <w:i/>
          <w:iCs/>
          <w:sz w:val="20"/>
          <w:szCs w:val="20"/>
        </w:rPr>
        <w:t xml:space="preserve"> </w:t>
      </w:r>
      <w:r w:rsidRPr="00090CC1">
        <w:rPr>
          <w:i/>
          <w:iCs/>
          <w:sz w:val="20"/>
          <w:szCs w:val="20"/>
        </w:rPr>
        <w:t>and</w:t>
      </w:r>
      <w:r w:rsidR="008B547F" w:rsidRPr="00090CC1">
        <w:rPr>
          <w:i/>
          <w:iCs/>
          <w:sz w:val="20"/>
          <w:szCs w:val="20"/>
        </w:rPr>
        <w:t xml:space="preserve"> </w:t>
      </w:r>
      <w:r w:rsidRPr="00090CC1">
        <w:rPr>
          <w:i/>
          <w:iCs/>
          <w:sz w:val="20"/>
          <w:szCs w:val="20"/>
        </w:rPr>
        <w:t>Self-fulfilling</w:t>
      </w:r>
      <w:r w:rsidR="008B547F" w:rsidRPr="00090CC1">
        <w:rPr>
          <w:i/>
          <w:iCs/>
          <w:sz w:val="20"/>
          <w:szCs w:val="20"/>
        </w:rPr>
        <w:t xml:space="preserve"> Prophecy </w:t>
      </w:r>
      <w:r w:rsidRPr="00090CC1">
        <w:rPr>
          <w:i/>
          <w:iCs/>
          <w:sz w:val="20"/>
          <w:szCs w:val="20"/>
        </w:rPr>
        <w:t>Effect:</w:t>
      </w:r>
      <w:r w:rsidR="008B547F" w:rsidRPr="00090CC1">
        <w:rPr>
          <w:i/>
          <w:iCs/>
          <w:sz w:val="20"/>
          <w:szCs w:val="20"/>
        </w:rPr>
        <w:t xml:space="preserve"> </w:t>
      </w:r>
      <w:r w:rsidRPr="00090CC1">
        <w:rPr>
          <w:i/>
          <w:iCs/>
          <w:sz w:val="20"/>
          <w:szCs w:val="20"/>
        </w:rPr>
        <w:t>The Bivariate Probit</w:t>
      </w:r>
      <w:r w:rsidR="008B547F" w:rsidRPr="00090CC1">
        <w:rPr>
          <w:i/>
          <w:iCs/>
          <w:sz w:val="20"/>
          <w:szCs w:val="20"/>
        </w:rPr>
        <w:t xml:space="preserve"> </w:t>
      </w:r>
      <w:r w:rsidRPr="00090CC1">
        <w:rPr>
          <w:i/>
          <w:iCs/>
          <w:sz w:val="20"/>
          <w:szCs w:val="20"/>
        </w:rPr>
        <w:t>Model.</w:t>
      </w:r>
      <w:r w:rsidR="008B547F" w:rsidRPr="00090CC1">
        <w:rPr>
          <w:i/>
          <w:iCs/>
          <w:sz w:val="20"/>
          <w:szCs w:val="20"/>
        </w:rPr>
        <w:t xml:space="preserve"> </w:t>
      </w:r>
      <w:r w:rsidRPr="00090CC1">
        <w:rPr>
          <w:i/>
          <w:iCs/>
          <w:sz w:val="20"/>
          <w:szCs w:val="20"/>
        </w:rPr>
        <w:t>Asian Journal</w:t>
      </w:r>
      <w:r w:rsidR="008B547F" w:rsidRPr="00090CC1">
        <w:rPr>
          <w:i/>
          <w:iCs/>
          <w:sz w:val="20"/>
          <w:szCs w:val="20"/>
        </w:rPr>
        <w:t xml:space="preserve"> </w:t>
      </w:r>
      <w:r w:rsidRPr="00090CC1">
        <w:rPr>
          <w:i/>
          <w:iCs/>
          <w:sz w:val="20"/>
          <w:szCs w:val="20"/>
        </w:rPr>
        <w:t>of</w:t>
      </w:r>
      <w:r w:rsidR="008B547F" w:rsidRPr="00090CC1">
        <w:rPr>
          <w:i/>
          <w:iCs/>
          <w:sz w:val="20"/>
          <w:szCs w:val="20"/>
        </w:rPr>
        <w:t xml:space="preserve"> Finance &amp; </w:t>
      </w:r>
      <w:r w:rsidRPr="00090CC1">
        <w:rPr>
          <w:i/>
          <w:iCs/>
          <w:sz w:val="20"/>
          <w:szCs w:val="20"/>
        </w:rPr>
        <w:t>Accounting,</w:t>
      </w:r>
      <w:r w:rsidR="008B547F" w:rsidRPr="00090CC1">
        <w:rPr>
          <w:iCs/>
          <w:sz w:val="20"/>
          <w:szCs w:val="20"/>
        </w:rPr>
        <w:t xml:space="preserve"> </w:t>
      </w:r>
      <w:r w:rsidRPr="00090CC1">
        <w:rPr>
          <w:iCs/>
          <w:sz w:val="20"/>
          <w:szCs w:val="20"/>
        </w:rPr>
        <w:t>Vol.6,</w:t>
      </w:r>
      <w:r w:rsidR="008B547F" w:rsidRPr="00090CC1">
        <w:rPr>
          <w:iCs/>
          <w:sz w:val="20"/>
          <w:szCs w:val="20"/>
        </w:rPr>
        <w:t xml:space="preserve"> </w:t>
      </w:r>
      <w:r w:rsidRPr="00090CC1">
        <w:rPr>
          <w:iCs/>
          <w:sz w:val="20"/>
          <w:szCs w:val="20"/>
        </w:rPr>
        <w:t>No.1.</w:t>
      </w:r>
    </w:p>
    <w:p w14:paraId="407C3E89" w14:textId="4CC723FF"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Liyani.</w:t>
      </w:r>
      <w:r w:rsidR="008B547F" w:rsidRPr="00090CC1">
        <w:rPr>
          <w:iCs/>
          <w:sz w:val="20"/>
          <w:szCs w:val="20"/>
        </w:rPr>
        <w:t xml:space="preserve"> (2015). </w:t>
      </w:r>
      <w:r w:rsidRPr="00090CC1">
        <w:rPr>
          <w:iCs/>
          <w:sz w:val="20"/>
          <w:szCs w:val="20"/>
        </w:rPr>
        <w:t>Pengaruh</w:t>
      </w:r>
      <w:r w:rsidR="008B547F" w:rsidRPr="00090CC1">
        <w:rPr>
          <w:iCs/>
          <w:sz w:val="20"/>
          <w:szCs w:val="20"/>
        </w:rPr>
        <w:t xml:space="preserve"> </w:t>
      </w:r>
      <w:r w:rsidRPr="00090CC1">
        <w:rPr>
          <w:iCs/>
          <w:sz w:val="20"/>
          <w:szCs w:val="20"/>
        </w:rPr>
        <w:t>CSR,</w:t>
      </w:r>
      <w:r w:rsidR="008B547F" w:rsidRPr="00090CC1">
        <w:rPr>
          <w:iCs/>
          <w:sz w:val="20"/>
          <w:szCs w:val="20"/>
        </w:rPr>
        <w:t xml:space="preserve"> </w:t>
      </w:r>
      <w:r w:rsidRPr="00090CC1">
        <w:rPr>
          <w:iCs/>
          <w:sz w:val="20"/>
          <w:szCs w:val="20"/>
        </w:rPr>
        <w:t>Auditor</w:t>
      </w:r>
      <w:r w:rsidR="008B547F" w:rsidRPr="00090CC1">
        <w:rPr>
          <w:iCs/>
          <w:sz w:val="20"/>
          <w:szCs w:val="20"/>
        </w:rPr>
        <w:t xml:space="preserve"> </w:t>
      </w:r>
      <w:r w:rsidRPr="00090CC1">
        <w:rPr>
          <w:i/>
          <w:iCs/>
          <w:sz w:val="20"/>
          <w:szCs w:val="20"/>
        </w:rPr>
        <w:t>Opinion</w:t>
      </w:r>
      <w:r w:rsidR="008B547F" w:rsidRPr="00090CC1">
        <w:rPr>
          <w:iCs/>
          <w:sz w:val="20"/>
          <w:szCs w:val="20"/>
        </w:rPr>
        <w:t xml:space="preserve"> </w:t>
      </w:r>
      <w:r w:rsidRPr="00090CC1">
        <w:rPr>
          <w:iCs/>
          <w:sz w:val="20"/>
          <w:szCs w:val="20"/>
        </w:rPr>
        <w:t>dan</w:t>
      </w:r>
      <w:r w:rsidR="008B547F" w:rsidRPr="00090CC1">
        <w:rPr>
          <w:iCs/>
          <w:sz w:val="20"/>
          <w:szCs w:val="20"/>
        </w:rPr>
        <w:t xml:space="preserve"> </w:t>
      </w:r>
      <w:r w:rsidRPr="00090CC1">
        <w:rPr>
          <w:i/>
          <w:iCs/>
          <w:sz w:val="20"/>
          <w:szCs w:val="20"/>
        </w:rPr>
        <w:t>Financial</w:t>
      </w:r>
      <w:r w:rsidR="008B547F" w:rsidRPr="00090CC1">
        <w:rPr>
          <w:i/>
          <w:iCs/>
          <w:sz w:val="20"/>
          <w:szCs w:val="20"/>
        </w:rPr>
        <w:t xml:space="preserve"> </w:t>
      </w:r>
      <w:r w:rsidRPr="00090CC1">
        <w:rPr>
          <w:i/>
          <w:iCs/>
          <w:sz w:val="20"/>
          <w:szCs w:val="20"/>
        </w:rPr>
        <w:t>Distress</w:t>
      </w:r>
      <w:r w:rsidR="008B547F" w:rsidRPr="00090CC1">
        <w:rPr>
          <w:iCs/>
          <w:sz w:val="20"/>
          <w:szCs w:val="20"/>
        </w:rPr>
        <w:t xml:space="preserve"> terhadap </w:t>
      </w:r>
      <w:r w:rsidRPr="00090CC1">
        <w:rPr>
          <w:iCs/>
          <w:sz w:val="20"/>
          <w:szCs w:val="20"/>
        </w:rPr>
        <w:t>Auditor</w:t>
      </w:r>
      <w:r w:rsidR="00A63E05" w:rsidRPr="00090CC1">
        <w:rPr>
          <w:iCs/>
          <w:sz w:val="20"/>
          <w:szCs w:val="20"/>
        </w:rPr>
        <w:t xml:space="preserve"> </w:t>
      </w:r>
      <w:r w:rsidRPr="00090CC1">
        <w:rPr>
          <w:i/>
          <w:iCs/>
          <w:sz w:val="20"/>
          <w:szCs w:val="20"/>
        </w:rPr>
        <w:t>Switching</w:t>
      </w:r>
      <w:r w:rsidRPr="00090CC1">
        <w:rPr>
          <w:iCs/>
          <w:sz w:val="20"/>
          <w:szCs w:val="20"/>
        </w:rPr>
        <w:t xml:space="preserve"> pada Perusahaan Sektor</w:t>
      </w:r>
      <w:r w:rsidR="008B547F" w:rsidRPr="00090CC1">
        <w:rPr>
          <w:iCs/>
          <w:sz w:val="20"/>
          <w:szCs w:val="20"/>
        </w:rPr>
        <w:t xml:space="preserve"> Keuangan.Prosiding </w:t>
      </w:r>
      <w:r w:rsidRPr="00090CC1">
        <w:rPr>
          <w:iCs/>
          <w:sz w:val="20"/>
          <w:szCs w:val="20"/>
        </w:rPr>
        <w:t>Akuntansi.</w:t>
      </w:r>
    </w:p>
    <w:p w14:paraId="14987462" w14:textId="4D27CA2C"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Mohamed,</w:t>
      </w:r>
      <w:r w:rsidR="008B547F" w:rsidRPr="00090CC1">
        <w:rPr>
          <w:iCs/>
          <w:sz w:val="20"/>
          <w:szCs w:val="20"/>
        </w:rPr>
        <w:t xml:space="preserve"> </w:t>
      </w:r>
      <w:r w:rsidRPr="00090CC1">
        <w:rPr>
          <w:iCs/>
          <w:sz w:val="20"/>
          <w:szCs w:val="20"/>
        </w:rPr>
        <w:t>D.M.,</w:t>
      </w:r>
      <w:r w:rsidR="00F80EC3" w:rsidRPr="00090CC1">
        <w:rPr>
          <w:iCs/>
          <w:sz w:val="20"/>
          <w:szCs w:val="20"/>
        </w:rPr>
        <w:t xml:space="preserve"> </w:t>
      </w:r>
      <w:r w:rsidRPr="00090CC1">
        <w:rPr>
          <w:iCs/>
          <w:sz w:val="20"/>
          <w:szCs w:val="20"/>
        </w:rPr>
        <w:t>&amp;</w:t>
      </w:r>
      <w:r w:rsidR="008B547F" w:rsidRPr="00090CC1">
        <w:rPr>
          <w:iCs/>
          <w:sz w:val="20"/>
          <w:szCs w:val="20"/>
        </w:rPr>
        <w:t xml:space="preserve"> </w:t>
      </w:r>
      <w:r w:rsidRPr="00090CC1">
        <w:rPr>
          <w:iCs/>
          <w:sz w:val="20"/>
          <w:szCs w:val="20"/>
        </w:rPr>
        <w:t>M.H.</w:t>
      </w:r>
      <w:r w:rsidR="008B547F" w:rsidRPr="00090CC1">
        <w:rPr>
          <w:iCs/>
          <w:sz w:val="20"/>
          <w:szCs w:val="20"/>
        </w:rPr>
        <w:t xml:space="preserve"> </w:t>
      </w:r>
      <w:r w:rsidRPr="00090CC1">
        <w:rPr>
          <w:iCs/>
          <w:sz w:val="20"/>
          <w:szCs w:val="20"/>
        </w:rPr>
        <w:t>Habib.</w:t>
      </w:r>
      <w:r w:rsidR="008B547F" w:rsidRPr="00090CC1">
        <w:rPr>
          <w:iCs/>
          <w:sz w:val="20"/>
          <w:szCs w:val="20"/>
        </w:rPr>
        <w:t xml:space="preserve"> (2013). </w:t>
      </w:r>
      <w:r w:rsidRPr="00090CC1">
        <w:rPr>
          <w:i/>
          <w:iCs/>
          <w:sz w:val="20"/>
          <w:szCs w:val="20"/>
        </w:rPr>
        <w:t>Auditor</w:t>
      </w:r>
      <w:r w:rsidR="008B547F" w:rsidRPr="00090CC1">
        <w:rPr>
          <w:i/>
          <w:iCs/>
          <w:sz w:val="20"/>
          <w:szCs w:val="20"/>
        </w:rPr>
        <w:t xml:space="preserve"> </w:t>
      </w:r>
      <w:r w:rsidRPr="00090CC1">
        <w:rPr>
          <w:i/>
          <w:iCs/>
          <w:sz w:val="20"/>
          <w:szCs w:val="20"/>
        </w:rPr>
        <w:t>Independence,</w:t>
      </w:r>
      <w:r w:rsidR="008B547F" w:rsidRPr="00090CC1">
        <w:rPr>
          <w:i/>
          <w:iCs/>
          <w:sz w:val="20"/>
          <w:szCs w:val="20"/>
        </w:rPr>
        <w:t xml:space="preserve"> </w:t>
      </w:r>
      <w:r w:rsidRPr="00090CC1">
        <w:rPr>
          <w:i/>
          <w:iCs/>
          <w:sz w:val="20"/>
          <w:szCs w:val="20"/>
        </w:rPr>
        <w:t>Audit</w:t>
      </w:r>
      <w:r w:rsidR="008B547F" w:rsidRPr="00090CC1">
        <w:rPr>
          <w:i/>
          <w:iCs/>
          <w:sz w:val="20"/>
          <w:szCs w:val="20"/>
        </w:rPr>
        <w:t xml:space="preserve"> </w:t>
      </w:r>
      <w:r w:rsidRPr="00090CC1">
        <w:rPr>
          <w:i/>
          <w:iCs/>
          <w:sz w:val="20"/>
          <w:szCs w:val="20"/>
        </w:rPr>
        <w:t>Quality</w:t>
      </w:r>
      <w:r w:rsidR="008B547F" w:rsidRPr="00090CC1">
        <w:rPr>
          <w:i/>
          <w:iCs/>
          <w:sz w:val="20"/>
          <w:szCs w:val="20"/>
        </w:rPr>
        <w:t xml:space="preserve"> </w:t>
      </w:r>
      <w:r w:rsidRPr="00090CC1">
        <w:rPr>
          <w:i/>
          <w:iCs/>
          <w:sz w:val="20"/>
          <w:szCs w:val="20"/>
        </w:rPr>
        <w:t>a</w:t>
      </w:r>
      <w:r w:rsidR="008B547F" w:rsidRPr="00090CC1">
        <w:rPr>
          <w:i/>
          <w:iCs/>
          <w:sz w:val="20"/>
          <w:szCs w:val="20"/>
        </w:rPr>
        <w:t xml:space="preserve">nd </w:t>
      </w:r>
      <w:r w:rsidRPr="00090CC1">
        <w:rPr>
          <w:i/>
          <w:iCs/>
          <w:sz w:val="20"/>
          <w:szCs w:val="20"/>
        </w:rPr>
        <w:t>The</w:t>
      </w:r>
      <w:r w:rsidR="008B547F" w:rsidRPr="00090CC1">
        <w:rPr>
          <w:i/>
          <w:iCs/>
          <w:sz w:val="20"/>
          <w:szCs w:val="20"/>
        </w:rPr>
        <w:t xml:space="preserve"> </w:t>
      </w:r>
      <w:r w:rsidRPr="00090CC1">
        <w:rPr>
          <w:i/>
          <w:iCs/>
          <w:sz w:val="20"/>
          <w:szCs w:val="20"/>
        </w:rPr>
        <w:t>Mandatory</w:t>
      </w:r>
      <w:r w:rsidR="008B547F" w:rsidRPr="00090CC1">
        <w:rPr>
          <w:i/>
          <w:iCs/>
          <w:sz w:val="20"/>
          <w:szCs w:val="20"/>
        </w:rPr>
        <w:t xml:space="preserve"> </w:t>
      </w:r>
      <w:r w:rsidRPr="00090CC1">
        <w:rPr>
          <w:i/>
          <w:iCs/>
          <w:sz w:val="20"/>
          <w:szCs w:val="20"/>
        </w:rPr>
        <w:t>Auditor</w:t>
      </w:r>
      <w:r w:rsidR="008B547F" w:rsidRPr="00090CC1">
        <w:rPr>
          <w:i/>
          <w:iCs/>
          <w:sz w:val="20"/>
          <w:szCs w:val="20"/>
        </w:rPr>
        <w:t xml:space="preserve"> </w:t>
      </w:r>
      <w:r w:rsidRPr="00090CC1">
        <w:rPr>
          <w:i/>
          <w:iCs/>
          <w:sz w:val="20"/>
          <w:szCs w:val="20"/>
        </w:rPr>
        <w:t>Rotationin</w:t>
      </w:r>
      <w:r w:rsidR="008B547F" w:rsidRPr="00090CC1">
        <w:rPr>
          <w:i/>
          <w:iCs/>
          <w:sz w:val="20"/>
          <w:szCs w:val="20"/>
        </w:rPr>
        <w:t xml:space="preserve"> </w:t>
      </w:r>
      <w:r w:rsidRPr="00090CC1">
        <w:rPr>
          <w:i/>
          <w:iCs/>
          <w:sz w:val="20"/>
          <w:szCs w:val="20"/>
        </w:rPr>
        <w:t>Egypt.</w:t>
      </w:r>
      <w:r w:rsidR="008B547F" w:rsidRPr="00090CC1">
        <w:rPr>
          <w:i/>
          <w:iCs/>
          <w:sz w:val="20"/>
          <w:szCs w:val="20"/>
        </w:rPr>
        <w:t xml:space="preserve"> </w:t>
      </w:r>
      <w:r w:rsidRPr="00090CC1">
        <w:rPr>
          <w:i/>
          <w:iCs/>
          <w:sz w:val="20"/>
          <w:szCs w:val="20"/>
        </w:rPr>
        <w:t>Education,</w:t>
      </w:r>
      <w:r w:rsidR="008B547F" w:rsidRPr="00090CC1">
        <w:rPr>
          <w:i/>
          <w:iCs/>
          <w:sz w:val="20"/>
          <w:szCs w:val="20"/>
        </w:rPr>
        <w:t xml:space="preserve"> </w:t>
      </w:r>
      <w:r w:rsidRPr="00090CC1">
        <w:rPr>
          <w:i/>
          <w:iCs/>
          <w:sz w:val="20"/>
          <w:szCs w:val="20"/>
        </w:rPr>
        <w:t>Business</w:t>
      </w:r>
      <w:r w:rsidR="008B547F" w:rsidRPr="00090CC1">
        <w:rPr>
          <w:i/>
          <w:iCs/>
          <w:sz w:val="20"/>
          <w:szCs w:val="20"/>
        </w:rPr>
        <w:t xml:space="preserve"> and </w:t>
      </w:r>
      <w:r w:rsidRPr="00090CC1">
        <w:rPr>
          <w:i/>
          <w:iCs/>
          <w:sz w:val="20"/>
          <w:szCs w:val="20"/>
        </w:rPr>
        <w:t>Society:</w:t>
      </w:r>
      <w:r w:rsidR="008B547F" w:rsidRPr="00090CC1">
        <w:rPr>
          <w:i/>
          <w:iCs/>
          <w:sz w:val="20"/>
          <w:szCs w:val="20"/>
        </w:rPr>
        <w:t xml:space="preserve"> </w:t>
      </w:r>
      <w:r w:rsidRPr="00090CC1">
        <w:rPr>
          <w:i/>
          <w:iCs/>
          <w:sz w:val="20"/>
          <w:szCs w:val="20"/>
        </w:rPr>
        <w:t>Contemporary</w:t>
      </w:r>
      <w:r w:rsidR="008B547F" w:rsidRPr="00090CC1">
        <w:rPr>
          <w:i/>
          <w:iCs/>
          <w:sz w:val="20"/>
          <w:szCs w:val="20"/>
        </w:rPr>
        <w:t xml:space="preserve"> </w:t>
      </w:r>
      <w:r w:rsidRPr="00090CC1">
        <w:rPr>
          <w:i/>
          <w:iCs/>
          <w:sz w:val="20"/>
          <w:szCs w:val="20"/>
        </w:rPr>
        <w:t>Middle</w:t>
      </w:r>
      <w:r w:rsidR="008B547F" w:rsidRPr="00090CC1">
        <w:rPr>
          <w:i/>
          <w:iCs/>
          <w:sz w:val="20"/>
          <w:szCs w:val="20"/>
        </w:rPr>
        <w:t xml:space="preserve"> </w:t>
      </w:r>
      <w:r w:rsidRPr="00090CC1">
        <w:rPr>
          <w:i/>
          <w:iCs/>
          <w:sz w:val="20"/>
          <w:szCs w:val="20"/>
        </w:rPr>
        <w:t>Eastern</w:t>
      </w:r>
      <w:r w:rsidR="008B547F" w:rsidRPr="00090CC1">
        <w:rPr>
          <w:i/>
          <w:iCs/>
          <w:sz w:val="20"/>
          <w:szCs w:val="20"/>
        </w:rPr>
        <w:t xml:space="preserve"> </w:t>
      </w:r>
      <w:r w:rsidRPr="00090CC1">
        <w:rPr>
          <w:i/>
          <w:iCs/>
          <w:sz w:val="20"/>
          <w:szCs w:val="20"/>
        </w:rPr>
        <w:t>Issues</w:t>
      </w:r>
      <w:r w:rsidRPr="00090CC1">
        <w:rPr>
          <w:iCs/>
          <w:sz w:val="20"/>
          <w:szCs w:val="20"/>
        </w:rPr>
        <w:t>,</w:t>
      </w:r>
      <w:r w:rsidR="008B547F" w:rsidRPr="00090CC1">
        <w:rPr>
          <w:iCs/>
          <w:sz w:val="20"/>
          <w:szCs w:val="20"/>
        </w:rPr>
        <w:t xml:space="preserve"> </w:t>
      </w:r>
      <w:r w:rsidRPr="00090CC1">
        <w:rPr>
          <w:iCs/>
          <w:sz w:val="20"/>
          <w:szCs w:val="20"/>
        </w:rPr>
        <w:t>Vol.6,</w:t>
      </w:r>
      <w:r w:rsidR="008B547F" w:rsidRPr="00090CC1">
        <w:rPr>
          <w:iCs/>
          <w:sz w:val="20"/>
          <w:szCs w:val="20"/>
        </w:rPr>
        <w:t xml:space="preserve"> </w:t>
      </w:r>
      <w:r w:rsidRPr="00090CC1">
        <w:rPr>
          <w:iCs/>
          <w:sz w:val="20"/>
          <w:szCs w:val="20"/>
        </w:rPr>
        <w:t>No.2,</w:t>
      </w:r>
      <w:r w:rsidR="008B547F" w:rsidRPr="00090CC1">
        <w:rPr>
          <w:iCs/>
          <w:sz w:val="20"/>
          <w:szCs w:val="20"/>
        </w:rPr>
        <w:t xml:space="preserve"> pp.116-</w:t>
      </w:r>
      <w:r w:rsidRPr="00090CC1">
        <w:rPr>
          <w:iCs/>
          <w:sz w:val="20"/>
          <w:szCs w:val="20"/>
        </w:rPr>
        <w:t>144.</w:t>
      </w:r>
    </w:p>
    <w:p w14:paraId="62589FA6" w14:textId="77777777"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Nasseretal.</w:t>
      </w:r>
      <w:r w:rsidR="008B547F" w:rsidRPr="00090CC1">
        <w:rPr>
          <w:iCs/>
          <w:sz w:val="20"/>
          <w:szCs w:val="20"/>
        </w:rPr>
        <w:t xml:space="preserve"> (2006). </w:t>
      </w:r>
      <w:r w:rsidRPr="00090CC1">
        <w:rPr>
          <w:i/>
          <w:iCs/>
          <w:sz w:val="20"/>
          <w:szCs w:val="20"/>
        </w:rPr>
        <w:t>Auditor</w:t>
      </w:r>
      <w:r w:rsidR="008B547F" w:rsidRPr="00090CC1">
        <w:rPr>
          <w:i/>
          <w:iCs/>
          <w:sz w:val="20"/>
          <w:szCs w:val="20"/>
        </w:rPr>
        <w:t xml:space="preserve"> </w:t>
      </w:r>
      <w:r w:rsidRPr="00090CC1">
        <w:rPr>
          <w:i/>
          <w:iCs/>
          <w:sz w:val="20"/>
          <w:szCs w:val="20"/>
        </w:rPr>
        <w:t>Client</w:t>
      </w:r>
      <w:r w:rsidR="008B547F" w:rsidRPr="00090CC1">
        <w:rPr>
          <w:i/>
          <w:iCs/>
          <w:sz w:val="20"/>
          <w:szCs w:val="20"/>
        </w:rPr>
        <w:t xml:space="preserve"> </w:t>
      </w:r>
      <w:r w:rsidRPr="00090CC1">
        <w:rPr>
          <w:i/>
          <w:iCs/>
          <w:sz w:val="20"/>
          <w:szCs w:val="20"/>
        </w:rPr>
        <w:t>Relationship:</w:t>
      </w:r>
      <w:r w:rsidR="008B547F" w:rsidRPr="00090CC1">
        <w:rPr>
          <w:i/>
          <w:iCs/>
          <w:sz w:val="20"/>
          <w:szCs w:val="20"/>
        </w:rPr>
        <w:t xml:space="preserve"> </w:t>
      </w:r>
      <w:r w:rsidRPr="00090CC1">
        <w:rPr>
          <w:i/>
          <w:iCs/>
          <w:sz w:val="20"/>
          <w:szCs w:val="20"/>
        </w:rPr>
        <w:t>The</w:t>
      </w:r>
      <w:r w:rsidR="008B547F" w:rsidRPr="00090CC1">
        <w:rPr>
          <w:i/>
          <w:iCs/>
          <w:sz w:val="20"/>
          <w:szCs w:val="20"/>
        </w:rPr>
        <w:t xml:space="preserve"> </w:t>
      </w:r>
      <w:r w:rsidRPr="00090CC1">
        <w:rPr>
          <w:i/>
          <w:iCs/>
          <w:sz w:val="20"/>
          <w:szCs w:val="20"/>
        </w:rPr>
        <w:t>Case</w:t>
      </w:r>
      <w:r w:rsidR="008B547F" w:rsidRPr="00090CC1">
        <w:rPr>
          <w:i/>
          <w:iCs/>
          <w:sz w:val="20"/>
          <w:szCs w:val="20"/>
        </w:rPr>
        <w:t xml:space="preserve"> </w:t>
      </w:r>
      <w:r w:rsidRPr="00090CC1">
        <w:rPr>
          <w:i/>
          <w:iCs/>
          <w:sz w:val="20"/>
          <w:szCs w:val="20"/>
        </w:rPr>
        <w:t>of</w:t>
      </w:r>
      <w:r w:rsidR="008B547F" w:rsidRPr="00090CC1">
        <w:rPr>
          <w:i/>
          <w:iCs/>
          <w:sz w:val="20"/>
          <w:szCs w:val="20"/>
        </w:rPr>
        <w:t xml:space="preserve"> </w:t>
      </w:r>
      <w:r w:rsidRPr="00090CC1">
        <w:rPr>
          <w:i/>
          <w:iCs/>
          <w:sz w:val="20"/>
          <w:szCs w:val="20"/>
        </w:rPr>
        <w:t>Audit</w:t>
      </w:r>
      <w:r w:rsidR="008B547F" w:rsidRPr="00090CC1">
        <w:rPr>
          <w:i/>
          <w:iCs/>
          <w:sz w:val="20"/>
          <w:szCs w:val="20"/>
        </w:rPr>
        <w:t xml:space="preserve"> </w:t>
      </w:r>
      <w:r w:rsidRPr="00090CC1">
        <w:rPr>
          <w:i/>
          <w:iCs/>
          <w:sz w:val="20"/>
          <w:szCs w:val="20"/>
        </w:rPr>
        <w:t>Tenure</w:t>
      </w:r>
      <w:r w:rsidR="008B547F" w:rsidRPr="00090CC1">
        <w:rPr>
          <w:i/>
          <w:iCs/>
          <w:sz w:val="20"/>
          <w:szCs w:val="20"/>
        </w:rPr>
        <w:t xml:space="preserve"> and </w:t>
      </w:r>
      <w:r w:rsidRPr="00090CC1">
        <w:rPr>
          <w:i/>
          <w:iCs/>
          <w:sz w:val="20"/>
          <w:szCs w:val="20"/>
        </w:rPr>
        <w:t>Auditor</w:t>
      </w:r>
      <w:r w:rsidR="008B547F" w:rsidRPr="00090CC1">
        <w:rPr>
          <w:i/>
          <w:iCs/>
          <w:sz w:val="20"/>
          <w:szCs w:val="20"/>
        </w:rPr>
        <w:t xml:space="preserve"> </w:t>
      </w:r>
      <w:r w:rsidRPr="00090CC1">
        <w:rPr>
          <w:i/>
          <w:iCs/>
          <w:sz w:val="20"/>
          <w:szCs w:val="20"/>
        </w:rPr>
        <w:t>Switching</w:t>
      </w:r>
      <w:r w:rsidR="008B547F" w:rsidRPr="00090CC1">
        <w:rPr>
          <w:i/>
          <w:iCs/>
          <w:sz w:val="20"/>
          <w:szCs w:val="20"/>
        </w:rPr>
        <w:t xml:space="preserve"> </w:t>
      </w:r>
      <w:r w:rsidRPr="00090CC1">
        <w:rPr>
          <w:i/>
          <w:iCs/>
          <w:sz w:val="20"/>
          <w:szCs w:val="20"/>
        </w:rPr>
        <w:t>in</w:t>
      </w:r>
      <w:r w:rsidR="008B547F" w:rsidRPr="00090CC1">
        <w:rPr>
          <w:i/>
          <w:iCs/>
          <w:sz w:val="20"/>
          <w:szCs w:val="20"/>
        </w:rPr>
        <w:t xml:space="preserve"> </w:t>
      </w:r>
      <w:r w:rsidRPr="00090CC1">
        <w:rPr>
          <w:i/>
          <w:iCs/>
          <w:sz w:val="20"/>
          <w:szCs w:val="20"/>
        </w:rPr>
        <w:t>Malaysia.</w:t>
      </w:r>
      <w:r w:rsidR="008B547F" w:rsidRPr="00090CC1">
        <w:rPr>
          <w:i/>
          <w:iCs/>
          <w:sz w:val="20"/>
          <w:szCs w:val="20"/>
        </w:rPr>
        <w:t xml:space="preserve"> </w:t>
      </w:r>
      <w:r w:rsidRPr="00090CC1">
        <w:rPr>
          <w:i/>
          <w:iCs/>
          <w:sz w:val="20"/>
          <w:szCs w:val="20"/>
        </w:rPr>
        <w:t>Managerial</w:t>
      </w:r>
      <w:r w:rsidR="008B547F" w:rsidRPr="00090CC1">
        <w:rPr>
          <w:i/>
          <w:iCs/>
          <w:sz w:val="20"/>
          <w:szCs w:val="20"/>
        </w:rPr>
        <w:t xml:space="preserve"> </w:t>
      </w:r>
      <w:r w:rsidRPr="00090CC1">
        <w:rPr>
          <w:i/>
          <w:iCs/>
          <w:sz w:val="20"/>
          <w:szCs w:val="20"/>
        </w:rPr>
        <w:t>Auditing</w:t>
      </w:r>
      <w:r w:rsidR="008B547F" w:rsidRPr="00090CC1">
        <w:rPr>
          <w:i/>
          <w:iCs/>
          <w:sz w:val="20"/>
          <w:szCs w:val="20"/>
        </w:rPr>
        <w:t xml:space="preserve"> </w:t>
      </w:r>
      <w:r w:rsidRPr="00090CC1">
        <w:rPr>
          <w:i/>
          <w:iCs/>
          <w:sz w:val="20"/>
          <w:szCs w:val="20"/>
        </w:rPr>
        <w:t>Journal,</w:t>
      </w:r>
      <w:r w:rsidR="008B547F" w:rsidRPr="00090CC1">
        <w:rPr>
          <w:iCs/>
          <w:sz w:val="20"/>
          <w:szCs w:val="20"/>
        </w:rPr>
        <w:t xml:space="preserve"> Vol.21, </w:t>
      </w:r>
      <w:r w:rsidRPr="00090CC1">
        <w:rPr>
          <w:iCs/>
          <w:sz w:val="20"/>
          <w:szCs w:val="20"/>
        </w:rPr>
        <w:t>No.7,</w:t>
      </w:r>
      <w:r w:rsidR="008B547F" w:rsidRPr="00090CC1">
        <w:rPr>
          <w:iCs/>
          <w:sz w:val="20"/>
          <w:szCs w:val="20"/>
        </w:rPr>
        <w:t xml:space="preserve"> </w:t>
      </w:r>
      <w:r w:rsidRPr="00090CC1">
        <w:rPr>
          <w:iCs/>
          <w:sz w:val="20"/>
          <w:szCs w:val="20"/>
        </w:rPr>
        <w:t>pp.</w:t>
      </w:r>
      <w:r w:rsidR="008B547F" w:rsidRPr="00090CC1">
        <w:rPr>
          <w:iCs/>
          <w:sz w:val="20"/>
          <w:szCs w:val="20"/>
        </w:rPr>
        <w:t xml:space="preserve"> </w:t>
      </w:r>
      <w:r w:rsidRPr="00090CC1">
        <w:rPr>
          <w:iCs/>
          <w:sz w:val="20"/>
          <w:szCs w:val="20"/>
        </w:rPr>
        <w:t>724-737.</w:t>
      </w:r>
    </w:p>
    <w:p w14:paraId="0A4C9B75" w14:textId="77777777" w:rsidR="008B547F"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Nikmah.</w:t>
      </w:r>
      <w:r w:rsidR="008B547F" w:rsidRPr="00090CC1">
        <w:rPr>
          <w:iCs/>
          <w:sz w:val="20"/>
          <w:szCs w:val="20"/>
        </w:rPr>
        <w:t xml:space="preserve"> (2014). </w:t>
      </w:r>
      <w:r w:rsidRPr="00090CC1">
        <w:rPr>
          <w:iCs/>
          <w:sz w:val="20"/>
          <w:szCs w:val="20"/>
        </w:rPr>
        <w:t>Analisis</w:t>
      </w:r>
      <w:r w:rsidR="008B547F" w:rsidRPr="00090CC1">
        <w:rPr>
          <w:iCs/>
          <w:sz w:val="20"/>
          <w:szCs w:val="20"/>
        </w:rPr>
        <w:t xml:space="preserve"> </w:t>
      </w:r>
      <w:r w:rsidRPr="00090CC1">
        <w:rPr>
          <w:iCs/>
          <w:sz w:val="20"/>
          <w:szCs w:val="20"/>
        </w:rPr>
        <w:t>Faktor</w:t>
      </w:r>
      <w:r w:rsidR="008B547F" w:rsidRPr="00090CC1">
        <w:rPr>
          <w:iCs/>
          <w:sz w:val="20"/>
          <w:szCs w:val="20"/>
        </w:rPr>
        <w:t xml:space="preserve"> – </w:t>
      </w:r>
      <w:r w:rsidRPr="00090CC1">
        <w:rPr>
          <w:iCs/>
          <w:sz w:val="20"/>
          <w:szCs w:val="20"/>
        </w:rPr>
        <w:t>Faktor</w:t>
      </w:r>
      <w:r w:rsidR="008B547F" w:rsidRPr="00090CC1">
        <w:rPr>
          <w:iCs/>
          <w:sz w:val="20"/>
          <w:szCs w:val="20"/>
        </w:rPr>
        <w:t xml:space="preserve"> </w:t>
      </w:r>
      <w:r w:rsidRPr="00090CC1">
        <w:rPr>
          <w:iCs/>
          <w:sz w:val="20"/>
          <w:szCs w:val="20"/>
        </w:rPr>
        <w:t>yang</w:t>
      </w:r>
      <w:r w:rsidR="008B547F" w:rsidRPr="00090CC1">
        <w:rPr>
          <w:iCs/>
          <w:sz w:val="20"/>
          <w:szCs w:val="20"/>
        </w:rPr>
        <w:t xml:space="preserve"> </w:t>
      </w:r>
      <w:r w:rsidRPr="00090CC1">
        <w:rPr>
          <w:iCs/>
          <w:sz w:val="20"/>
          <w:szCs w:val="20"/>
        </w:rPr>
        <w:t>Mempengaruhi</w:t>
      </w:r>
      <w:r w:rsidR="008B547F" w:rsidRPr="00090CC1">
        <w:rPr>
          <w:iCs/>
          <w:sz w:val="20"/>
          <w:szCs w:val="20"/>
        </w:rPr>
        <w:t xml:space="preserve"> </w:t>
      </w:r>
      <w:r w:rsidRPr="00090CC1">
        <w:rPr>
          <w:iCs/>
          <w:sz w:val="20"/>
          <w:szCs w:val="20"/>
        </w:rPr>
        <w:t>Pergantian</w:t>
      </w:r>
      <w:r w:rsidR="008B547F" w:rsidRPr="00090CC1">
        <w:rPr>
          <w:iCs/>
          <w:sz w:val="20"/>
          <w:szCs w:val="20"/>
        </w:rPr>
        <w:t xml:space="preserve"> Auditor </w:t>
      </w:r>
      <w:r w:rsidRPr="00090CC1">
        <w:rPr>
          <w:iCs/>
          <w:sz w:val="20"/>
          <w:szCs w:val="20"/>
        </w:rPr>
        <w:t>(Studi</w:t>
      </w:r>
      <w:r w:rsidR="008B547F" w:rsidRPr="00090CC1">
        <w:rPr>
          <w:iCs/>
          <w:sz w:val="20"/>
          <w:szCs w:val="20"/>
        </w:rPr>
        <w:t xml:space="preserve"> Empiris pada Perusahaan </w:t>
      </w:r>
      <w:r w:rsidRPr="00090CC1">
        <w:rPr>
          <w:iCs/>
          <w:sz w:val="20"/>
          <w:szCs w:val="20"/>
        </w:rPr>
        <w:t>Manufaktur</w:t>
      </w:r>
      <w:r w:rsidR="008B547F" w:rsidRPr="00090CC1">
        <w:rPr>
          <w:iCs/>
          <w:sz w:val="20"/>
          <w:szCs w:val="20"/>
        </w:rPr>
        <w:t xml:space="preserve"> </w:t>
      </w:r>
      <w:r w:rsidRPr="00090CC1">
        <w:rPr>
          <w:iCs/>
          <w:sz w:val="20"/>
          <w:szCs w:val="20"/>
        </w:rPr>
        <w:t>yang Terdaftar</w:t>
      </w:r>
      <w:r w:rsidR="008B547F" w:rsidRPr="00090CC1">
        <w:rPr>
          <w:iCs/>
          <w:sz w:val="20"/>
          <w:szCs w:val="20"/>
        </w:rPr>
        <w:t xml:space="preserve"> Di </w:t>
      </w:r>
      <w:r w:rsidRPr="00090CC1">
        <w:rPr>
          <w:iCs/>
          <w:sz w:val="20"/>
          <w:szCs w:val="20"/>
        </w:rPr>
        <w:t xml:space="preserve">Bursa Efek Indonesia Tahun </w:t>
      </w:r>
      <w:r w:rsidR="008B547F" w:rsidRPr="00090CC1">
        <w:rPr>
          <w:iCs/>
          <w:sz w:val="20"/>
          <w:szCs w:val="20"/>
        </w:rPr>
        <w:t xml:space="preserve">2008-2012). Skripsi Universitas </w:t>
      </w:r>
      <w:r w:rsidRPr="00090CC1">
        <w:rPr>
          <w:iCs/>
          <w:sz w:val="20"/>
          <w:szCs w:val="20"/>
        </w:rPr>
        <w:t>Diponegoro,</w:t>
      </w:r>
      <w:r w:rsidR="008B547F" w:rsidRPr="00090CC1">
        <w:rPr>
          <w:iCs/>
          <w:sz w:val="20"/>
          <w:szCs w:val="20"/>
        </w:rPr>
        <w:t xml:space="preserve"> </w:t>
      </w:r>
      <w:r w:rsidRPr="00090CC1">
        <w:rPr>
          <w:iCs/>
          <w:sz w:val="20"/>
          <w:szCs w:val="20"/>
        </w:rPr>
        <w:t>Semarang.</w:t>
      </w:r>
    </w:p>
    <w:p w14:paraId="14FE47E3" w14:textId="77777777" w:rsidR="0013109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Nuryanti.</w:t>
      </w:r>
      <w:r w:rsidR="008B547F" w:rsidRPr="00090CC1">
        <w:rPr>
          <w:iCs/>
          <w:sz w:val="20"/>
          <w:szCs w:val="20"/>
        </w:rPr>
        <w:t xml:space="preserve"> (2012). </w:t>
      </w:r>
      <w:r w:rsidRPr="00090CC1">
        <w:rPr>
          <w:iCs/>
          <w:sz w:val="20"/>
          <w:szCs w:val="20"/>
        </w:rPr>
        <w:t>Pengaruh</w:t>
      </w:r>
      <w:r w:rsidR="008B547F" w:rsidRPr="00090CC1">
        <w:rPr>
          <w:iCs/>
          <w:sz w:val="20"/>
          <w:szCs w:val="20"/>
        </w:rPr>
        <w:t xml:space="preserve"> </w:t>
      </w:r>
      <w:r w:rsidRPr="00090CC1">
        <w:rPr>
          <w:iCs/>
          <w:sz w:val="20"/>
          <w:szCs w:val="20"/>
        </w:rPr>
        <w:t>Opini</w:t>
      </w:r>
      <w:r w:rsidR="008B547F" w:rsidRPr="00090CC1">
        <w:rPr>
          <w:iCs/>
          <w:sz w:val="20"/>
          <w:szCs w:val="20"/>
        </w:rPr>
        <w:t xml:space="preserve"> </w:t>
      </w:r>
      <w:r w:rsidRPr="00090CC1">
        <w:rPr>
          <w:iCs/>
          <w:sz w:val="20"/>
          <w:szCs w:val="20"/>
        </w:rPr>
        <w:t>Audit</w:t>
      </w:r>
      <w:r w:rsidR="008B547F" w:rsidRPr="00090CC1">
        <w:rPr>
          <w:iCs/>
          <w:sz w:val="20"/>
          <w:szCs w:val="20"/>
        </w:rPr>
        <w:t xml:space="preserve"> </w:t>
      </w:r>
      <w:r w:rsidRPr="00090CC1">
        <w:rPr>
          <w:iCs/>
          <w:sz w:val="20"/>
          <w:szCs w:val="20"/>
        </w:rPr>
        <w:t>dan</w:t>
      </w:r>
      <w:r w:rsidR="008B547F" w:rsidRPr="00090CC1">
        <w:rPr>
          <w:iCs/>
          <w:sz w:val="20"/>
          <w:szCs w:val="20"/>
        </w:rPr>
        <w:t xml:space="preserve"> </w:t>
      </w:r>
      <w:r w:rsidRPr="00090CC1">
        <w:rPr>
          <w:iCs/>
          <w:sz w:val="20"/>
          <w:szCs w:val="20"/>
        </w:rPr>
        <w:t>Tingkat</w:t>
      </w:r>
      <w:r w:rsidR="008B547F" w:rsidRPr="00090CC1">
        <w:rPr>
          <w:iCs/>
          <w:sz w:val="20"/>
          <w:szCs w:val="20"/>
        </w:rPr>
        <w:t xml:space="preserve"> </w:t>
      </w:r>
      <w:r w:rsidRPr="00090CC1">
        <w:rPr>
          <w:iCs/>
          <w:sz w:val="20"/>
          <w:szCs w:val="20"/>
        </w:rPr>
        <w:t>Pertumbuhan</w:t>
      </w:r>
      <w:r w:rsidR="008B547F" w:rsidRPr="00090CC1">
        <w:rPr>
          <w:iCs/>
          <w:sz w:val="20"/>
          <w:szCs w:val="20"/>
        </w:rPr>
        <w:t xml:space="preserve"> Perusahaan </w:t>
      </w:r>
      <w:r w:rsidRPr="00090CC1">
        <w:rPr>
          <w:iCs/>
          <w:sz w:val="20"/>
          <w:szCs w:val="20"/>
        </w:rPr>
        <w:t>Terhadap Pergantian Audito</w:t>
      </w:r>
      <w:r w:rsidR="008B547F" w:rsidRPr="00090CC1">
        <w:rPr>
          <w:iCs/>
          <w:sz w:val="20"/>
          <w:szCs w:val="20"/>
        </w:rPr>
        <w:t xml:space="preserve">r. Universitas Negeri Surabaya, </w:t>
      </w:r>
      <w:r w:rsidRPr="00090CC1">
        <w:rPr>
          <w:iCs/>
          <w:sz w:val="20"/>
          <w:szCs w:val="20"/>
        </w:rPr>
        <w:t>Surabaya.</w:t>
      </w:r>
    </w:p>
    <w:p w14:paraId="22ECD761" w14:textId="7C3FEFE5" w:rsidR="0013109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Prahartari</w:t>
      </w:r>
      <w:r w:rsidR="008B547F" w:rsidRPr="00090CC1">
        <w:rPr>
          <w:iCs/>
          <w:sz w:val="20"/>
          <w:szCs w:val="20"/>
        </w:rPr>
        <w:t xml:space="preserve"> (2013). </w:t>
      </w:r>
      <w:r w:rsidRPr="00090CC1">
        <w:rPr>
          <w:iCs/>
          <w:sz w:val="20"/>
          <w:szCs w:val="20"/>
        </w:rPr>
        <w:t>Analisis</w:t>
      </w:r>
      <w:r w:rsidR="0013109A" w:rsidRPr="00090CC1">
        <w:rPr>
          <w:iCs/>
          <w:sz w:val="20"/>
          <w:szCs w:val="20"/>
        </w:rPr>
        <w:t xml:space="preserve"> </w:t>
      </w:r>
      <w:r w:rsidRPr="00090CC1">
        <w:rPr>
          <w:iCs/>
          <w:sz w:val="20"/>
          <w:szCs w:val="20"/>
        </w:rPr>
        <w:t>Faktor</w:t>
      </w:r>
      <w:r w:rsidR="0013109A" w:rsidRPr="00090CC1">
        <w:rPr>
          <w:iCs/>
          <w:sz w:val="20"/>
          <w:szCs w:val="20"/>
        </w:rPr>
        <w:t xml:space="preserve"> – </w:t>
      </w:r>
      <w:r w:rsidRPr="00090CC1">
        <w:rPr>
          <w:iCs/>
          <w:sz w:val="20"/>
          <w:szCs w:val="20"/>
        </w:rPr>
        <w:t>Faktor</w:t>
      </w:r>
      <w:r w:rsidR="0013109A" w:rsidRPr="00090CC1">
        <w:rPr>
          <w:iCs/>
          <w:sz w:val="20"/>
          <w:szCs w:val="20"/>
        </w:rPr>
        <w:t xml:space="preserve"> </w:t>
      </w:r>
      <w:r w:rsidRPr="00090CC1">
        <w:rPr>
          <w:iCs/>
          <w:sz w:val="20"/>
          <w:szCs w:val="20"/>
        </w:rPr>
        <w:t>yang</w:t>
      </w:r>
      <w:r w:rsidR="0013109A" w:rsidRPr="00090CC1">
        <w:rPr>
          <w:iCs/>
          <w:sz w:val="20"/>
          <w:szCs w:val="20"/>
        </w:rPr>
        <w:t xml:space="preserve"> </w:t>
      </w:r>
      <w:r w:rsidRPr="00090CC1">
        <w:rPr>
          <w:iCs/>
          <w:sz w:val="20"/>
          <w:szCs w:val="20"/>
        </w:rPr>
        <w:t>Mempengaruhi</w:t>
      </w:r>
      <w:r w:rsidR="0013109A" w:rsidRPr="00090CC1">
        <w:rPr>
          <w:iCs/>
          <w:sz w:val="20"/>
          <w:szCs w:val="20"/>
        </w:rPr>
        <w:t xml:space="preserve"> </w:t>
      </w:r>
      <w:r w:rsidRPr="00090CC1">
        <w:rPr>
          <w:iCs/>
          <w:sz w:val="20"/>
          <w:szCs w:val="20"/>
        </w:rPr>
        <w:t>Auditor</w:t>
      </w:r>
      <w:r w:rsidR="0013109A" w:rsidRPr="00090CC1">
        <w:rPr>
          <w:iCs/>
          <w:sz w:val="20"/>
          <w:szCs w:val="20"/>
        </w:rPr>
        <w:t xml:space="preserve"> </w:t>
      </w:r>
      <w:r w:rsidR="0013109A" w:rsidRPr="00090CC1">
        <w:rPr>
          <w:i/>
          <w:iCs/>
          <w:sz w:val="20"/>
          <w:szCs w:val="20"/>
        </w:rPr>
        <w:t>Switching</w:t>
      </w:r>
      <w:r w:rsidR="0013109A" w:rsidRPr="00090CC1">
        <w:rPr>
          <w:iCs/>
          <w:sz w:val="20"/>
          <w:szCs w:val="20"/>
        </w:rPr>
        <w:t xml:space="preserve"> </w:t>
      </w:r>
      <w:r w:rsidRPr="00090CC1">
        <w:rPr>
          <w:iCs/>
          <w:sz w:val="20"/>
          <w:szCs w:val="20"/>
        </w:rPr>
        <w:t>(Studi</w:t>
      </w:r>
      <w:r w:rsidR="0013109A" w:rsidRPr="00090CC1">
        <w:rPr>
          <w:iCs/>
          <w:sz w:val="20"/>
          <w:szCs w:val="20"/>
        </w:rPr>
        <w:t xml:space="preserve"> </w:t>
      </w:r>
      <w:r w:rsidRPr="00090CC1">
        <w:rPr>
          <w:iCs/>
          <w:sz w:val="20"/>
          <w:szCs w:val="20"/>
        </w:rPr>
        <w:t>Empiris pada Perusahaan Real</w:t>
      </w:r>
      <w:r w:rsidR="0013109A" w:rsidRPr="00090CC1">
        <w:rPr>
          <w:iCs/>
          <w:sz w:val="20"/>
          <w:szCs w:val="20"/>
        </w:rPr>
        <w:t xml:space="preserve"> </w:t>
      </w:r>
      <w:r w:rsidRPr="00090CC1">
        <w:rPr>
          <w:iCs/>
          <w:sz w:val="20"/>
          <w:szCs w:val="20"/>
        </w:rPr>
        <w:t>Estate dan Properti</w:t>
      </w:r>
      <w:r w:rsidR="0013109A" w:rsidRPr="00090CC1">
        <w:rPr>
          <w:iCs/>
          <w:sz w:val="20"/>
          <w:szCs w:val="20"/>
        </w:rPr>
        <w:t xml:space="preserve"> yang </w:t>
      </w:r>
      <w:r w:rsidRPr="00090CC1">
        <w:rPr>
          <w:iCs/>
          <w:sz w:val="20"/>
          <w:szCs w:val="20"/>
        </w:rPr>
        <w:t>Terdaftar</w:t>
      </w:r>
      <w:r w:rsidR="0013109A" w:rsidRPr="00090CC1">
        <w:rPr>
          <w:iCs/>
          <w:sz w:val="20"/>
          <w:szCs w:val="20"/>
        </w:rPr>
        <w:t xml:space="preserve"> </w:t>
      </w:r>
      <w:r w:rsidRPr="00090CC1">
        <w:rPr>
          <w:iCs/>
          <w:sz w:val="20"/>
          <w:szCs w:val="20"/>
        </w:rPr>
        <w:t>di</w:t>
      </w:r>
      <w:r w:rsidR="0013109A" w:rsidRPr="00090CC1">
        <w:rPr>
          <w:iCs/>
          <w:sz w:val="20"/>
          <w:szCs w:val="20"/>
        </w:rPr>
        <w:t xml:space="preserve"> </w:t>
      </w:r>
      <w:r w:rsidRPr="00090CC1">
        <w:rPr>
          <w:iCs/>
          <w:sz w:val="20"/>
          <w:szCs w:val="20"/>
        </w:rPr>
        <w:t>Bursa</w:t>
      </w:r>
      <w:r w:rsidR="0013109A" w:rsidRPr="00090CC1">
        <w:rPr>
          <w:iCs/>
          <w:sz w:val="20"/>
          <w:szCs w:val="20"/>
        </w:rPr>
        <w:t xml:space="preserve"> </w:t>
      </w:r>
      <w:r w:rsidRPr="00090CC1">
        <w:rPr>
          <w:iCs/>
          <w:sz w:val="20"/>
          <w:szCs w:val="20"/>
        </w:rPr>
        <w:t>Efek</w:t>
      </w:r>
      <w:r w:rsidR="0013109A" w:rsidRPr="00090CC1">
        <w:rPr>
          <w:iCs/>
          <w:sz w:val="20"/>
          <w:szCs w:val="20"/>
        </w:rPr>
        <w:t xml:space="preserve"> </w:t>
      </w:r>
      <w:r w:rsidRPr="00090CC1">
        <w:rPr>
          <w:iCs/>
          <w:sz w:val="20"/>
          <w:szCs w:val="20"/>
        </w:rPr>
        <w:t>Indonesia).</w:t>
      </w:r>
      <w:r w:rsidR="0013109A" w:rsidRPr="00090CC1">
        <w:rPr>
          <w:iCs/>
          <w:sz w:val="20"/>
          <w:szCs w:val="20"/>
        </w:rPr>
        <w:t xml:space="preserve"> </w:t>
      </w:r>
      <w:r w:rsidRPr="00090CC1">
        <w:rPr>
          <w:iCs/>
          <w:sz w:val="20"/>
          <w:szCs w:val="20"/>
        </w:rPr>
        <w:t>Skripsi</w:t>
      </w:r>
      <w:r w:rsidR="0013109A" w:rsidRPr="00090CC1">
        <w:rPr>
          <w:iCs/>
          <w:sz w:val="20"/>
          <w:szCs w:val="20"/>
        </w:rPr>
        <w:t xml:space="preserve"> </w:t>
      </w:r>
      <w:r w:rsidRPr="00090CC1">
        <w:rPr>
          <w:iCs/>
          <w:sz w:val="20"/>
          <w:szCs w:val="20"/>
        </w:rPr>
        <w:t>Universitas</w:t>
      </w:r>
      <w:r w:rsidR="0013109A" w:rsidRPr="00090CC1">
        <w:rPr>
          <w:iCs/>
          <w:sz w:val="20"/>
          <w:szCs w:val="20"/>
        </w:rPr>
        <w:t xml:space="preserve"> Islam Negeri </w:t>
      </w:r>
      <w:r w:rsidRPr="00090CC1">
        <w:rPr>
          <w:iCs/>
          <w:sz w:val="20"/>
          <w:szCs w:val="20"/>
        </w:rPr>
        <w:t>Syarif</w:t>
      </w:r>
      <w:r w:rsidR="0013109A" w:rsidRPr="00090CC1">
        <w:rPr>
          <w:iCs/>
          <w:sz w:val="20"/>
          <w:szCs w:val="20"/>
        </w:rPr>
        <w:t xml:space="preserve"> </w:t>
      </w:r>
      <w:r w:rsidRPr="00090CC1">
        <w:rPr>
          <w:iCs/>
          <w:sz w:val="20"/>
          <w:szCs w:val="20"/>
        </w:rPr>
        <w:t>Hidayatullah,</w:t>
      </w:r>
      <w:r w:rsidR="0013109A" w:rsidRPr="00090CC1">
        <w:rPr>
          <w:iCs/>
          <w:sz w:val="20"/>
          <w:szCs w:val="20"/>
        </w:rPr>
        <w:t xml:space="preserve"> </w:t>
      </w:r>
      <w:r w:rsidRPr="00090CC1">
        <w:rPr>
          <w:iCs/>
          <w:sz w:val="20"/>
          <w:szCs w:val="20"/>
        </w:rPr>
        <w:t>Jakarta.</w:t>
      </w:r>
    </w:p>
    <w:p w14:paraId="338F3CBE" w14:textId="77777777" w:rsidR="0013109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Pratitis.</w:t>
      </w:r>
      <w:r w:rsidR="008B547F" w:rsidRPr="00090CC1">
        <w:rPr>
          <w:iCs/>
          <w:sz w:val="20"/>
          <w:szCs w:val="20"/>
        </w:rPr>
        <w:t xml:space="preserve"> (2012)</w:t>
      </w:r>
      <w:r w:rsidR="0013109A" w:rsidRPr="00090CC1">
        <w:rPr>
          <w:iCs/>
          <w:sz w:val="20"/>
          <w:szCs w:val="20"/>
        </w:rPr>
        <w:t xml:space="preserve">. </w:t>
      </w:r>
      <w:r w:rsidRPr="00090CC1">
        <w:rPr>
          <w:i/>
          <w:iCs/>
          <w:sz w:val="20"/>
          <w:szCs w:val="20"/>
        </w:rPr>
        <w:t>Auditor</w:t>
      </w:r>
      <w:r w:rsidR="0013109A" w:rsidRPr="00090CC1">
        <w:rPr>
          <w:i/>
          <w:iCs/>
          <w:sz w:val="20"/>
          <w:szCs w:val="20"/>
        </w:rPr>
        <w:t xml:space="preserve"> </w:t>
      </w:r>
      <w:r w:rsidRPr="00090CC1">
        <w:rPr>
          <w:i/>
          <w:iCs/>
          <w:sz w:val="20"/>
          <w:szCs w:val="20"/>
        </w:rPr>
        <w:t>Switching:</w:t>
      </w:r>
      <w:r w:rsidR="0013109A" w:rsidRPr="00090CC1">
        <w:rPr>
          <w:i/>
          <w:iCs/>
          <w:sz w:val="20"/>
          <w:szCs w:val="20"/>
        </w:rPr>
        <w:t xml:space="preserve"> </w:t>
      </w:r>
      <w:r w:rsidRPr="00090CC1">
        <w:rPr>
          <w:i/>
          <w:iCs/>
          <w:sz w:val="20"/>
          <w:szCs w:val="20"/>
        </w:rPr>
        <w:t>Analisis</w:t>
      </w:r>
      <w:r w:rsidR="0013109A" w:rsidRPr="00090CC1">
        <w:rPr>
          <w:i/>
          <w:iCs/>
          <w:sz w:val="20"/>
          <w:szCs w:val="20"/>
        </w:rPr>
        <w:t xml:space="preserve"> </w:t>
      </w:r>
      <w:r w:rsidRPr="00090CC1">
        <w:rPr>
          <w:i/>
          <w:iCs/>
          <w:sz w:val="20"/>
          <w:szCs w:val="20"/>
        </w:rPr>
        <w:t>Berdasarkan</w:t>
      </w:r>
      <w:r w:rsidR="0013109A" w:rsidRPr="00090CC1">
        <w:rPr>
          <w:i/>
          <w:iCs/>
          <w:sz w:val="20"/>
          <w:szCs w:val="20"/>
        </w:rPr>
        <w:t xml:space="preserve"> </w:t>
      </w:r>
      <w:r w:rsidRPr="00090CC1">
        <w:rPr>
          <w:i/>
          <w:iCs/>
          <w:sz w:val="20"/>
          <w:szCs w:val="20"/>
        </w:rPr>
        <w:t>Ukuran</w:t>
      </w:r>
      <w:r w:rsidR="0013109A" w:rsidRPr="00090CC1">
        <w:rPr>
          <w:i/>
          <w:iCs/>
          <w:sz w:val="20"/>
          <w:szCs w:val="20"/>
        </w:rPr>
        <w:t xml:space="preserve"> </w:t>
      </w:r>
      <w:r w:rsidRPr="00090CC1">
        <w:rPr>
          <w:i/>
          <w:iCs/>
          <w:sz w:val="20"/>
          <w:szCs w:val="20"/>
        </w:rPr>
        <w:t>KAP,</w:t>
      </w:r>
      <w:r w:rsidR="0013109A" w:rsidRPr="00090CC1">
        <w:rPr>
          <w:i/>
          <w:iCs/>
          <w:sz w:val="20"/>
          <w:szCs w:val="20"/>
        </w:rPr>
        <w:t xml:space="preserve"> </w:t>
      </w:r>
      <w:r w:rsidRPr="00090CC1">
        <w:rPr>
          <w:i/>
          <w:iCs/>
          <w:sz w:val="20"/>
          <w:szCs w:val="20"/>
        </w:rPr>
        <w:t>Ukuran</w:t>
      </w:r>
      <w:r w:rsidR="0013109A" w:rsidRPr="00090CC1">
        <w:rPr>
          <w:i/>
          <w:iCs/>
          <w:sz w:val="20"/>
          <w:szCs w:val="20"/>
        </w:rPr>
        <w:t xml:space="preserve"> Klien </w:t>
      </w:r>
      <w:r w:rsidRPr="00090CC1">
        <w:rPr>
          <w:i/>
          <w:iCs/>
          <w:sz w:val="20"/>
          <w:szCs w:val="20"/>
        </w:rPr>
        <w:t>dan Financial</w:t>
      </w:r>
      <w:r w:rsidR="0013109A" w:rsidRPr="00090CC1">
        <w:rPr>
          <w:i/>
          <w:iCs/>
          <w:sz w:val="20"/>
          <w:szCs w:val="20"/>
        </w:rPr>
        <w:t xml:space="preserve"> </w:t>
      </w:r>
      <w:r w:rsidRPr="00090CC1">
        <w:rPr>
          <w:i/>
          <w:iCs/>
          <w:sz w:val="20"/>
          <w:szCs w:val="20"/>
        </w:rPr>
        <w:t>Distress.</w:t>
      </w:r>
      <w:r w:rsidR="0013109A" w:rsidRPr="00090CC1">
        <w:rPr>
          <w:i/>
          <w:iCs/>
          <w:sz w:val="20"/>
          <w:szCs w:val="20"/>
        </w:rPr>
        <w:t xml:space="preserve"> </w:t>
      </w:r>
      <w:r w:rsidRPr="00090CC1">
        <w:rPr>
          <w:i/>
          <w:iCs/>
          <w:sz w:val="20"/>
          <w:szCs w:val="20"/>
        </w:rPr>
        <w:t>Accounting Analysis Journal,</w:t>
      </w:r>
      <w:r w:rsidR="0013109A" w:rsidRPr="00090CC1">
        <w:rPr>
          <w:iCs/>
          <w:sz w:val="20"/>
          <w:szCs w:val="20"/>
        </w:rPr>
        <w:t xml:space="preserve"> </w:t>
      </w:r>
      <w:r w:rsidRPr="00090CC1">
        <w:rPr>
          <w:iCs/>
          <w:sz w:val="20"/>
          <w:szCs w:val="20"/>
        </w:rPr>
        <w:t>Vol.1,</w:t>
      </w:r>
      <w:r w:rsidR="0013109A" w:rsidRPr="00090CC1">
        <w:rPr>
          <w:iCs/>
          <w:sz w:val="20"/>
          <w:szCs w:val="20"/>
        </w:rPr>
        <w:t xml:space="preserve"> No.</w:t>
      </w:r>
      <w:r w:rsidRPr="00090CC1">
        <w:rPr>
          <w:iCs/>
          <w:sz w:val="20"/>
          <w:szCs w:val="20"/>
        </w:rPr>
        <w:t>1.</w:t>
      </w:r>
    </w:p>
    <w:p w14:paraId="477D3609" w14:textId="6D58C956" w:rsidR="0013109A" w:rsidRPr="00090CC1" w:rsidRDefault="0013109A"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PSAK Nomor.1. Revisi 2009.</w:t>
      </w:r>
    </w:p>
    <w:p w14:paraId="3DBB4795" w14:textId="77777777" w:rsidR="0013109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Putra.</w:t>
      </w:r>
      <w:r w:rsidR="0013109A" w:rsidRPr="00090CC1">
        <w:rPr>
          <w:iCs/>
          <w:sz w:val="20"/>
          <w:szCs w:val="20"/>
        </w:rPr>
        <w:t xml:space="preserve"> (2014). </w:t>
      </w:r>
      <w:r w:rsidRPr="00090CC1">
        <w:rPr>
          <w:iCs/>
          <w:sz w:val="20"/>
          <w:szCs w:val="20"/>
        </w:rPr>
        <w:t>Pengaruh</w:t>
      </w:r>
      <w:r w:rsidR="0013109A" w:rsidRPr="00090CC1">
        <w:rPr>
          <w:iCs/>
          <w:sz w:val="20"/>
          <w:szCs w:val="20"/>
        </w:rPr>
        <w:t xml:space="preserve"> </w:t>
      </w:r>
      <w:r w:rsidRPr="00090CC1">
        <w:rPr>
          <w:i/>
          <w:iCs/>
          <w:sz w:val="20"/>
          <w:szCs w:val="20"/>
        </w:rPr>
        <w:t>Financial</w:t>
      </w:r>
      <w:r w:rsidR="0013109A" w:rsidRPr="00090CC1">
        <w:rPr>
          <w:i/>
          <w:iCs/>
          <w:sz w:val="20"/>
          <w:szCs w:val="20"/>
        </w:rPr>
        <w:t xml:space="preserve"> </w:t>
      </w:r>
      <w:r w:rsidRPr="00090CC1">
        <w:rPr>
          <w:i/>
          <w:iCs/>
          <w:sz w:val="20"/>
          <w:szCs w:val="20"/>
        </w:rPr>
        <w:t>Distress</w:t>
      </w:r>
      <w:r w:rsidRPr="00090CC1">
        <w:rPr>
          <w:iCs/>
          <w:sz w:val="20"/>
          <w:szCs w:val="20"/>
        </w:rPr>
        <w:t>,</w:t>
      </w:r>
      <w:r w:rsidR="0013109A" w:rsidRPr="00090CC1">
        <w:rPr>
          <w:iCs/>
          <w:sz w:val="20"/>
          <w:szCs w:val="20"/>
        </w:rPr>
        <w:t xml:space="preserve"> </w:t>
      </w:r>
      <w:r w:rsidRPr="00090CC1">
        <w:rPr>
          <w:iCs/>
          <w:sz w:val="20"/>
          <w:szCs w:val="20"/>
        </w:rPr>
        <w:t>Rentabilitas,</w:t>
      </w:r>
      <w:r w:rsidR="0013109A" w:rsidRPr="00090CC1">
        <w:rPr>
          <w:iCs/>
          <w:sz w:val="20"/>
          <w:szCs w:val="20"/>
        </w:rPr>
        <w:t xml:space="preserve"> </w:t>
      </w:r>
      <w:r w:rsidRPr="00090CC1">
        <w:rPr>
          <w:iCs/>
          <w:sz w:val="20"/>
          <w:szCs w:val="20"/>
        </w:rPr>
        <w:t>Pertumbuhan</w:t>
      </w:r>
      <w:r w:rsidR="0013109A" w:rsidRPr="00090CC1">
        <w:rPr>
          <w:iCs/>
          <w:sz w:val="20"/>
          <w:szCs w:val="20"/>
        </w:rPr>
        <w:t xml:space="preserve"> Perusahaan </w:t>
      </w:r>
      <w:r w:rsidRPr="00090CC1">
        <w:rPr>
          <w:iCs/>
          <w:sz w:val="20"/>
          <w:szCs w:val="20"/>
        </w:rPr>
        <w:t>dan Opini</w:t>
      </w:r>
      <w:r w:rsidR="0013109A" w:rsidRPr="00090CC1">
        <w:rPr>
          <w:iCs/>
          <w:sz w:val="20"/>
          <w:szCs w:val="20"/>
        </w:rPr>
        <w:t xml:space="preserve"> </w:t>
      </w:r>
      <w:r w:rsidRPr="00090CC1">
        <w:rPr>
          <w:iCs/>
          <w:sz w:val="20"/>
          <w:szCs w:val="20"/>
        </w:rPr>
        <w:t>Audit</w:t>
      </w:r>
      <w:r w:rsidR="0013109A" w:rsidRPr="00090CC1">
        <w:rPr>
          <w:iCs/>
          <w:sz w:val="20"/>
          <w:szCs w:val="20"/>
        </w:rPr>
        <w:t xml:space="preserve"> </w:t>
      </w:r>
      <w:r w:rsidRPr="00090CC1">
        <w:rPr>
          <w:iCs/>
          <w:sz w:val="20"/>
          <w:szCs w:val="20"/>
        </w:rPr>
        <w:t>pada Pergantian Auditor.</w:t>
      </w:r>
      <w:r w:rsidR="0013109A" w:rsidRPr="00090CC1">
        <w:rPr>
          <w:iCs/>
          <w:sz w:val="20"/>
          <w:szCs w:val="20"/>
        </w:rPr>
        <w:t xml:space="preserve"> </w:t>
      </w:r>
      <w:r w:rsidRPr="00090CC1">
        <w:rPr>
          <w:iCs/>
          <w:sz w:val="20"/>
          <w:szCs w:val="20"/>
        </w:rPr>
        <w:t>E-Jurnal</w:t>
      </w:r>
      <w:r w:rsidR="0013109A" w:rsidRPr="00090CC1">
        <w:rPr>
          <w:iCs/>
          <w:sz w:val="20"/>
          <w:szCs w:val="20"/>
        </w:rPr>
        <w:t xml:space="preserve"> </w:t>
      </w:r>
      <w:r w:rsidRPr="00090CC1">
        <w:rPr>
          <w:iCs/>
          <w:sz w:val="20"/>
          <w:szCs w:val="20"/>
        </w:rPr>
        <w:t>Akuntansi</w:t>
      </w:r>
      <w:r w:rsidR="0013109A" w:rsidRPr="00090CC1">
        <w:rPr>
          <w:iCs/>
          <w:sz w:val="20"/>
          <w:szCs w:val="20"/>
        </w:rPr>
        <w:t xml:space="preserve"> </w:t>
      </w:r>
      <w:r w:rsidRPr="00090CC1">
        <w:rPr>
          <w:iCs/>
          <w:sz w:val="20"/>
          <w:szCs w:val="20"/>
        </w:rPr>
        <w:t>Universitas</w:t>
      </w:r>
      <w:r w:rsidR="0013109A" w:rsidRPr="00090CC1">
        <w:rPr>
          <w:iCs/>
          <w:sz w:val="20"/>
          <w:szCs w:val="20"/>
        </w:rPr>
        <w:t xml:space="preserve"> </w:t>
      </w:r>
      <w:r w:rsidRPr="00090CC1">
        <w:rPr>
          <w:iCs/>
          <w:sz w:val="20"/>
          <w:szCs w:val="20"/>
        </w:rPr>
        <w:t>Udayana,</w:t>
      </w:r>
      <w:r w:rsidR="0013109A" w:rsidRPr="00090CC1">
        <w:rPr>
          <w:iCs/>
          <w:sz w:val="20"/>
          <w:szCs w:val="20"/>
        </w:rPr>
        <w:t xml:space="preserve"> </w:t>
      </w:r>
      <w:r w:rsidRPr="00090CC1">
        <w:rPr>
          <w:iCs/>
          <w:sz w:val="20"/>
          <w:szCs w:val="20"/>
        </w:rPr>
        <w:t>Vol.8,</w:t>
      </w:r>
      <w:r w:rsidR="0013109A" w:rsidRPr="00090CC1">
        <w:rPr>
          <w:iCs/>
          <w:sz w:val="20"/>
          <w:szCs w:val="20"/>
        </w:rPr>
        <w:t xml:space="preserve"> </w:t>
      </w:r>
      <w:r w:rsidRPr="00090CC1">
        <w:rPr>
          <w:iCs/>
          <w:sz w:val="20"/>
          <w:szCs w:val="20"/>
        </w:rPr>
        <w:t>No.2,</w:t>
      </w:r>
      <w:r w:rsidR="0013109A" w:rsidRPr="00090CC1">
        <w:rPr>
          <w:iCs/>
          <w:sz w:val="20"/>
          <w:szCs w:val="20"/>
        </w:rPr>
        <w:t xml:space="preserve"> </w:t>
      </w:r>
      <w:r w:rsidRPr="00090CC1">
        <w:rPr>
          <w:iCs/>
          <w:sz w:val="20"/>
          <w:szCs w:val="20"/>
        </w:rPr>
        <w:t>Hlm.308-323.</w:t>
      </w:r>
    </w:p>
    <w:p w14:paraId="293686F5" w14:textId="77777777" w:rsidR="0013109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Ruroh.</w:t>
      </w:r>
      <w:r w:rsidR="0013109A" w:rsidRPr="00090CC1">
        <w:rPr>
          <w:iCs/>
          <w:sz w:val="20"/>
          <w:szCs w:val="20"/>
        </w:rPr>
        <w:t xml:space="preserve"> (2016). </w:t>
      </w:r>
      <w:r w:rsidRPr="00090CC1">
        <w:rPr>
          <w:iCs/>
          <w:sz w:val="20"/>
          <w:szCs w:val="20"/>
        </w:rPr>
        <w:t>Pengaruh</w:t>
      </w:r>
      <w:r w:rsidR="0013109A" w:rsidRPr="00090CC1">
        <w:rPr>
          <w:iCs/>
          <w:sz w:val="20"/>
          <w:szCs w:val="20"/>
        </w:rPr>
        <w:t xml:space="preserve"> </w:t>
      </w:r>
      <w:r w:rsidRPr="00090CC1">
        <w:rPr>
          <w:iCs/>
          <w:sz w:val="20"/>
          <w:szCs w:val="20"/>
        </w:rPr>
        <w:t>Pergantian</w:t>
      </w:r>
      <w:r w:rsidR="0013109A" w:rsidRPr="00090CC1">
        <w:rPr>
          <w:iCs/>
          <w:sz w:val="20"/>
          <w:szCs w:val="20"/>
        </w:rPr>
        <w:t xml:space="preserve"> </w:t>
      </w:r>
      <w:r w:rsidRPr="00090CC1">
        <w:rPr>
          <w:iCs/>
          <w:sz w:val="20"/>
          <w:szCs w:val="20"/>
        </w:rPr>
        <w:t>Manajemen,</w:t>
      </w:r>
      <w:r w:rsidR="0013109A" w:rsidRPr="00090CC1">
        <w:rPr>
          <w:iCs/>
          <w:sz w:val="20"/>
          <w:szCs w:val="20"/>
        </w:rPr>
        <w:t xml:space="preserve"> </w:t>
      </w:r>
      <w:r w:rsidRPr="00090CC1">
        <w:rPr>
          <w:iCs/>
          <w:sz w:val="20"/>
          <w:szCs w:val="20"/>
        </w:rPr>
        <w:t>Kesulitan Keuangan,</w:t>
      </w:r>
      <w:r w:rsidR="0013109A" w:rsidRPr="00090CC1">
        <w:rPr>
          <w:iCs/>
          <w:sz w:val="20"/>
          <w:szCs w:val="20"/>
        </w:rPr>
        <w:t xml:space="preserve"> Ukuran </w:t>
      </w:r>
      <w:r w:rsidRPr="00090CC1">
        <w:rPr>
          <w:iCs/>
          <w:sz w:val="20"/>
          <w:szCs w:val="20"/>
        </w:rPr>
        <w:t>KAP</w:t>
      </w:r>
      <w:r w:rsidR="0013109A" w:rsidRPr="00090CC1">
        <w:rPr>
          <w:iCs/>
          <w:sz w:val="20"/>
          <w:szCs w:val="20"/>
        </w:rPr>
        <w:t xml:space="preserve"> </w:t>
      </w:r>
      <w:r w:rsidRPr="00090CC1">
        <w:rPr>
          <w:iCs/>
          <w:sz w:val="20"/>
          <w:szCs w:val="20"/>
        </w:rPr>
        <w:t>dan</w:t>
      </w:r>
      <w:r w:rsidR="0013109A" w:rsidRPr="00090CC1">
        <w:rPr>
          <w:iCs/>
          <w:sz w:val="20"/>
          <w:szCs w:val="20"/>
        </w:rPr>
        <w:t xml:space="preserve"> </w:t>
      </w:r>
      <w:r w:rsidRPr="00090CC1">
        <w:rPr>
          <w:iCs/>
          <w:sz w:val="20"/>
          <w:szCs w:val="20"/>
        </w:rPr>
        <w:t>Audit</w:t>
      </w:r>
      <w:r w:rsidR="0013109A" w:rsidRPr="00090CC1">
        <w:rPr>
          <w:iCs/>
          <w:sz w:val="20"/>
          <w:szCs w:val="20"/>
        </w:rPr>
        <w:t xml:space="preserve"> </w:t>
      </w:r>
      <w:r w:rsidRPr="00090CC1">
        <w:rPr>
          <w:iCs/>
          <w:sz w:val="20"/>
          <w:szCs w:val="20"/>
        </w:rPr>
        <w:t>Delay</w:t>
      </w:r>
      <w:r w:rsidR="0013109A" w:rsidRPr="00090CC1">
        <w:rPr>
          <w:iCs/>
          <w:sz w:val="20"/>
          <w:szCs w:val="20"/>
        </w:rPr>
        <w:t xml:space="preserve"> </w:t>
      </w:r>
      <w:r w:rsidRPr="00090CC1">
        <w:rPr>
          <w:iCs/>
          <w:sz w:val="20"/>
          <w:szCs w:val="20"/>
        </w:rPr>
        <w:t>Terhadap</w:t>
      </w:r>
      <w:r w:rsidR="0013109A" w:rsidRPr="00090CC1">
        <w:rPr>
          <w:iCs/>
          <w:sz w:val="20"/>
          <w:szCs w:val="20"/>
        </w:rPr>
        <w:t xml:space="preserve"> </w:t>
      </w:r>
      <w:r w:rsidRPr="00090CC1">
        <w:rPr>
          <w:iCs/>
          <w:sz w:val="20"/>
          <w:szCs w:val="20"/>
        </w:rPr>
        <w:t>Auditor</w:t>
      </w:r>
      <w:r w:rsidR="0013109A" w:rsidRPr="00090CC1">
        <w:rPr>
          <w:iCs/>
          <w:sz w:val="20"/>
          <w:szCs w:val="20"/>
        </w:rPr>
        <w:t xml:space="preserve"> </w:t>
      </w:r>
      <w:r w:rsidRPr="00090CC1">
        <w:rPr>
          <w:iCs/>
          <w:sz w:val="20"/>
          <w:szCs w:val="20"/>
        </w:rPr>
        <w:t>Switching</w:t>
      </w:r>
      <w:r w:rsidR="0013109A" w:rsidRPr="00090CC1">
        <w:rPr>
          <w:iCs/>
          <w:sz w:val="20"/>
          <w:szCs w:val="20"/>
        </w:rPr>
        <w:t xml:space="preserve"> </w:t>
      </w:r>
      <w:r w:rsidRPr="00090CC1">
        <w:rPr>
          <w:iCs/>
          <w:sz w:val="20"/>
          <w:szCs w:val="20"/>
        </w:rPr>
        <w:t>Studi</w:t>
      </w:r>
      <w:r w:rsidR="0013109A" w:rsidRPr="00090CC1">
        <w:rPr>
          <w:iCs/>
          <w:sz w:val="20"/>
          <w:szCs w:val="20"/>
        </w:rPr>
        <w:t xml:space="preserve"> </w:t>
      </w:r>
      <w:r w:rsidRPr="00090CC1">
        <w:rPr>
          <w:iCs/>
          <w:sz w:val="20"/>
          <w:szCs w:val="20"/>
        </w:rPr>
        <w:t>Kasus pada</w:t>
      </w:r>
      <w:r w:rsidR="0013109A" w:rsidRPr="00090CC1">
        <w:rPr>
          <w:iCs/>
          <w:sz w:val="20"/>
          <w:szCs w:val="20"/>
        </w:rPr>
        <w:t xml:space="preserve"> </w:t>
      </w:r>
      <w:r w:rsidRPr="00090CC1">
        <w:rPr>
          <w:iCs/>
          <w:sz w:val="20"/>
          <w:szCs w:val="20"/>
        </w:rPr>
        <w:t>Perusahaan Manufakt</w:t>
      </w:r>
      <w:r w:rsidR="0013109A" w:rsidRPr="00090CC1">
        <w:rPr>
          <w:iCs/>
          <w:sz w:val="20"/>
          <w:szCs w:val="20"/>
        </w:rPr>
        <w:t xml:space="preserve">ur yang Terdaftar di Bursa Efek </w:t>
      </w:r>
      <w:r w:rsidRPr="00090CC1">
        <w:rPr>
          <w:iCs/>
          <w:sz w:val="20"/>
          <w:szCs w:val="20"/>
        </w:rPr>
        <w:t>IndonesiaTahun</w:t>
      </w:r>
      <w:r w:rsidR="0013109A" w:rsidRPr="00090CC1">
        <w:rPr>
          <w:iCs/>
          <w:sz w:val="20"/>
          <w:szCs w:val="20"/>
        </w:rPr>
        <w:t xml:space="preserve"> 2012-</w:t>
      </w:r>
      <w:r w:rsidRPr="00090CC1">
        <w:rPr>
          <w:iCs/>
          <w:sz w:val="20"/>
          <w:szCs w:val="20"/>
        </w:rPr>
        <w:t>2015.</w:t>
      </w:r>
      <w:r w:rsidR="0013109A" w:rsidRPr="00090CC1">
        <w:rPr>
          <w:iCs/>
          <w:sz w:val="20"/>
          <w:szCs w:val="20"/>
        </w:rPr>
        <w:t xml:space="preserve"> </w:t>
      </w:r>
      <w:r w:rsidRPr="00090CC1">
        <w:rPr>
          <w:iCs/>
          <w:sz w:val="20"/>
          <w:szCs w:val="20"/>
        </w:rPr>
        <w:t>Skripsi</w:t>
      </w:r>
      <w:r w:rsidR="0013109A" w:rsidRPr="00090CC1">
        <w:rPr>
          <w:iCs/>
          <w:sz w:val="20"/>
          <w:szCs w:val="20"/>
        </w:rPr>
        <w:t xml:space="preserve"> </w:t>
      </w:r>
      <w:r w:rsidRPr="00090CC1">
        <w:rPr>
          <w:iCs/>
          <w:sz w:val="20"/>
          <w:szCs w:val="20"/>
        </w:rPr>
        <w:t>Universitas</w:t>
      </w:r>
      <w:r w:rsidR="0013109A" w:rsidRPr="00090CC1">
        <w:rPr>
          <w:iCs/>
          <w:sz w:val="20"/>
          <w:szCs w:val="20"/>
        </w:rPr>
        <w:t xml:space="preserve"> </w:t>
      </w:r>
      <w:r w:rsidRPr="00090CC1">
        <w:rPr>
          <w:iCs/>
          <w:sz w:val="20"/>
          <w:szCs w:val="20"/>
        </w:rPr>
        <w:t>Negeri</w:t>
      </w:r>
      <w:r w:rsidR="0013109A" w:rsidRPr="00090CC1">
        <w:rPr>
          <w:iCs/>
          <w:sz w:val="20"/>
          <w:szCs w:val="20"/>
        </w:rPr>
        <w:t xml:space="preserve"> Yogyakarta, </w:t>
      </w:r>
      <w:r w:rsidRPr="00090CC1">
        <w:rPr>
          <w:iCs/>
          <w:sz w:val="20"/>
          <w:szCs w:val="20"/>
        </w:rPr>
        <w:t>Yogyakarta.</w:t>
      </w:r>
    </w:p>
    <w:p w14:paraId="4599A138" w14:textId="723E3824" w:rsidR="0013109A"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Saidinetal.</w:t>
      </w:r>
      <w:r w:rsidR="0013109A" w:rsidRPr="00090CC1">
        <w:rPr>
          <w:iCs/>
          <w:sz w:val="20"/>
          <w:szCs w:val="20"/>
        </w:rPr>
        <w:t xml:space="preserve"> (2016). </w:t>
      </w:r>
      <w:r w:rsidRPr="00090CC1">
        <w:rPr>
          <w:i/>
          <w:iCs/>
          <w:sz w:val="20"/>
          <w:szCs w:val="20"/>
        </w:rPr>
        <w:t>Analysis</w:t>
      </w:r>
      <w:r w:rsidR="0013109A" w:rsidRPr="00090CC1">
        <w:rPr>
          <w:i/>
          <w:iCs/>
          <w:sz w:val="20"/>
          <w:szCs w:val="20"/>
        </w:rPr>
        <w:t xml:space="preserve"> </w:t>
      </w:r>
      <w:r w:rsidRPr="00090CC1">
        <w:rPr>
          <w:i/>
          <w:iCs/>
          <w:sz w:val="20"/>
          <w:szCs w:val="20"/>
        </w:rPr>
        <w:t>Of</w:t>
      </w:r>
      <w:r w:rsidR="0013109A" w:rsidRPr="00090CC1">
        <w:rPr>
          <w:i/>
          <w:iCs/>
          <w:sz w:val="20"/>
          <w:szCs w:val="20"/>
        </w:rPr>
        <w:t xml:space="preserve"> </w:t>
      </w:r>
      <w:r w:rsidRPr="00090CC1">
        <w:rPr>
          <w:i/>
          <w:iCs/>
          <w:sz w:val="20"/>
          <w:szCs w:val="20"/>
        </w:rPr>
        <w:t>Effect</w:t>
      </w:r>
      <w:r w:rsidR="0013109A" w:rsidRPr="00090CC1">
        <w:rPr>
          <w:i/>
          <w:iCs/>
          <w:sz w:val="20"/>
          <w:szCs w:val="20"/>
        </w:rPr>
        <w:t xml:space="preserve"> </w:t>
      </w:r>
      <w:r w:rsidR="00DF555F" w:rsidRPr="00090CC1">
        <w:rPr>
          <w:i/>
          <w:iCs/>
          <w:sz w:val="20"/>
          <w:szCs w:val="20"/>
        </w:rPr>
        <w:t>o</w:t>
      </w:r>
      <w:r w:rsidRPr="00090CC1">
        <w:rPr>
          <w:i/>
          <w:iCs/>
          <w:sz w:val="20"/>
          <w:szCs w:val="20"/>
        </w:rPr>
        <w:t>f</w:t>
      </w:r>
      <w:r w:rsidR="0013109A" w:rsidRPr="00090CC1">
        <w:rPr>
          <w:i/>
          <w:iCs/>
          <w:sz w:val="20"/>
          <w:szCs w:val="20"/>
        </w:rPr>
        <w:t xml:space="preserve"> </w:t>
      </w:r>
      <w:r w:rsidRPr="00090CC1">
        <w:rPr>
          <w:i/>
          <w:iCs/>
          <w:sz w:val="20"/>
          <w:szCs w:val="20"/>
        </w:rPr>
        <w:t>Audit</w:t>
      </w:r>
      <w:r w:rsidR="0013109A" w:rsidRPr="00090CC1">
        <w:rPr>
          <w:i/>
          <w:iCs/>
          <w:sz w:val="20"/>
          <w:szCs w:val="20"/>
        </w:rPr>
        <w:t xml:space="preserve"> </w:t>
      </w:r>
      <w:r w:rsidRPr="00090CC1">
        <w:rPr>
          <w:i/>
          <w:iCs/>
          <w:sz w:val="20"/>
          <w:szCs w:val="20"/>
        </w:rPr>
        <w:t>Opinion,</w:t>
      </w:r>
      <w:r w:rsidR="0013109A" w:rsidRPr="00090CC1">
        <w:rPr>
          <w:i/>
          <w:iCs/>
          <w:sz w:val="20"/>
          <w:szCs w:val="20"/>
        </w:rPr>
        <w:t xml:space="preserve"> </w:t>
      </w:r>
      <w:r w:rsidRPr="00090CC1">
        <w:rPr>
          <w:i/>
          <w:iCs/>
          <w:sz w:val="20"/>
          <w:szCs w:val="20"/>
        </w:rPr>
        <w:t>KAP Size,</w:t>
      </w:r>
      <w:r w:rsidR="0013109A" w:rsidRPr="00090CC1">
        <w:rPr>
          <w:i/>
          <w:iCs/>
          <w:sz w:val="20"/>
          <w:szCs w:val="20"/>
        </w:rPr>
        <w:t xml:space="preserve"> Financial</w:t>
      </w:r>
      <w:r w:rsidRPr="00090CC1">
        <w:rPr>
          <w:i/>
          <w:iCs/>
          <w:sz w:val="20"/>
          <w:szCs w:val="20"/>
        </w:rPr>
        <w:t>Trouble,</w:t>
      </w:r>
      <w:r w:rsidR="0013109A" w:rsidRPr="00090CC1">
        <w:rPr>
          <w:i/>
          <w:iCs/>
          <w:sz w:val="20"/>
          <w:szCs w:val="20"/>
        </w:rPr>
        <w:t xml:space="preserve"> </w:t>
      </w:r>
      <w:r w:rsidRPr="00090CC1">
        <w:rPr>
          <w:i/>
          <w:iCs/>
          <w:sz w:val="20"/>
          <w:szCs w:val="20"/>
        </w:rPr>
        <w:t>Turn</w:t>
      </w:r>
      <w:r w:rsidR="0013109A" w:rsidRPr="00090CC1">
        <w:rPr>
          <w:i/>
          <w:iCs/>
          <w:sz w:val="20"/>
          <w:szCs w:val="20"/>
        </w:rPr>
        <w:t xml:space="preserve"> </w:t>
      </w:r>
      <w:r w:rsidRPr="00090CC1">
        <w:rPr>
          <w:i/>
          <w:iCs/>
          <w:sz w:val="20"/>
          <w:szCs w:val="20"/>
        </w:rPr>
        <w:t>Management,</w:t>
      </w:r>
      <w:r w:rsidR="0013109A" w:rsidRPr="00090CC1">
        <w:rPr>
          <w:i/>
          <w:iCs/>
          <w:sz w:val="20"/>
          <w:szCs w:val="20"/>
        </w:rPr>
        <w:t xml:space="preserve"> </w:t>
      </w:r>
      <w:r w:rsidRPr="00090CC1">
        <w:rPr>
          <w:i/>
          <w:iCs/>
          <w:sz w:val="20"/>
          <w:szCs w:val="20"/>
        </w:rPr>
        <w:t>Company</w:t>
      </w:r>
      <w:r w:rsidR="0013109A" w:rsidRPr="00090CC1">
        <w:rPr>
          <w:i/>
          <w:iCs/>
          <w:sz w:val="20"/>
          <w:szCs w:val="20"/>
        </w:rPr>
        <w:t xml:space="preserve"> </w:t>
      </w:r>
      <w:r w:rsidRPr="00090CC1">
        <w:rPr>
          <w:i/>
          <w:iCs/>
          <w:sz w:val="20"/>
          <w:szCs w:val="20"/>
        </w:rPr>
        <w:t>Size</w:t>
      </w:r>
      <w:r w:rsidR="0013109A" w:rsidRPr="00090CC1">
        <w:rPr>
          <w:i/>
          <w:iCs/>
          <w:sz w:val="20"/>
          <w:szCs w:val="20"/>
        </w:rPr>
        <w:t xml:space="preserve"> </w:t>
      </w:r>
      <w:r w:rsidRPr="00090CC1">
        <w:rPr>
          <w:i/>
          <w:iCs/>
          <w:sz w:val="20"/>
          <w:szCs w:val="20"/>
        </w:rPr>
        <w:t>and</w:t>
      </w:r>
      <w:r w:rsidR="0013109A" w:rsidRPr="00090CC1">
        <w:rPr>
          <w:i/>
          <w:iCs/>
          <w:sz w:val="20"/>
          <w:szCs w:val="20"/>
        </w:rPr>
        <w:t xml:space="preserve"> </w:t>
      </w:r>
      <w:r w:rsidRPr="00090CC1">
        <w:rPr>
          <w:i/>
          <w:iCs/>
          <w:sz w:val="20"/>
          <w:szCs w:val="20"/>
        </w:rPr>
        <w:t>Growth</w:t>
      </w:r>
      <w:r w:rsidR="0013109A" w:rsidRPr="00090CC1">
        <w:rPr>
          <w:i/>
          <w:iCs/>
          <w:sz w:val="20"/>
          <w:szCs w:val="20"/>
        </w:rPr>
        <w:t xml:space="preserve"> Company </w:t>
      </w:r>
      <w:r w:rsidRPr="00090CC1">
        <w:rPr>
          <w:i/>
          <w:iCs/>
          <w:sz w:val="20"/>
          <w:szCs w:val="20"/>
        </w:rPr>
        <w:t>Auditors</w:t>
      </w:r>
      <w:r w:rsidR="0013109A" w:rsidRPr="00090CC1">
        <w:rPr>
          <w:i/>
          <w:iCs/>
          <w:sz w:val="20"/>
          <w:szCs w:val="20"/>
        </w:rPr>
        <w:t xml:space="preserve"> </w:t>
      </w:r>
      <w:r w:rsidRPr="00090CC1">
        <w:rPr>
          <w:i/>
          <w:iCs/>
          <w:sz w:val="20"/>
          <w:szCs w:val="20"/>
        </w:rPr>
        <w:t>Switching</w:t>
      </w:r>
      <w:r w:rsidR="0013109A" w:rsidRPr="00090CC1">
        <w:rPr>
          <w:i/>
          <w:iCs/>
          <w:sz w:val="20"/>
          <w:szCs w:val="20"/>
        </w:rPr>
        <w:t xml:space="preserve"> </w:t>
      </w:r>
      <w:r w:rsidRPr="00090CC1">
        <w:rPr>
          <w:i/>
          <w:iCs/>
          <w:sz w:val="20"/>
          <w:szCs w:val="20"/>
        </w:rPr>
        <w:t>on</w:t>
      </w:r>
      <w:r w:rsidR="0013109A" w:rsidRPr="00090CC1">
        <w:rPr>
          <w:i/>
          <w:iCs/>
          <w:sz w:val="20"/>
          <w:szCs w:val="20"/>
        </w:rPr>
        <w:t xml:space="preserve"> </w:t>
      </w:r>
      <w:r w:rsidRPr="00090CC1">
        <w:rPr>
          <w:i/>
          <w:iCs/>
          <w:sz w:val="20"/>
          <w:szCs w:val="20"/>
        </w:rPr>
        <w:t>Mining</w:t>
      </w:r>
      <w:r w:rsidR="0013109A" w:rsidRPr="00090CC1">
        <w:rPr>
          <w:i/>
          <w:iCs/>
          <w:sz w:val="20"/>
          <w:szCs w:val="20"/>
        </w:rPr>
        <w:t xml:space="preserve"> </w:t>
      </w:r>
      <w:r w:rsidRPr="00090CC1">
        <w:rPr>
          <w:i/>
          <w:iCs/>
          <w:sz w:val="20"/>
          <w:szCs w:val="20"/>
        </w:rPr>
        <w:t>Companies</w:t>
      </w:r>
      <w:r w:rsidR="0013109A" w:rsidRPr="00090CC1">
        <w:rPr>
          <w:i/>
          <w:iCs/>
          <w:sz w:val="20"/>
          <w:szCs w:val="20"/>
        </w:rPr>
        <w:t xml:space="preserve"> </w:t>
      </w:r>
      <w:r w:rsidRPr="00090CC1">
        <w:rPr>
          <w:i/>
          <w:iCs/>
          <w:sz w:val="20"/>
          <w:szCs w:val="20"/>
        </w:rPr>
        <w:t>Listed</w:t>
      </w:r>
      <w:r w:rsidR="0013109A" w:rsidRPr="00090CC1">
        <w:rPr>
          <w:i/>
          <w:iCs/>
          <w:sz w:val="20"/>
          <w:szCs w:val="20"/>
        </w:rPr>
        <w:t xml:space="preserve"> </w:t>
      </w:r>
      <w:r w:rsidR="00DF555F" w:rsidRPr="00090CC1">
        <w:rPr>
          <w:i/>
          <w:iCs/>
          <w:sz w:val="20"/>
          <w:szCs w:val="20"/>
        </w:rPr>
        <w:t>i</w:t>
      </w:r>
      <w:r w:rsidRPr="00090CC1">
        <w:rPr>
          <w:i/>
          <w:iCs/>
          <w:sz w:val="20"/>
          <w:szCs w:val="20"/>
        </w:rPr>
        <w:t>n</w:t>
      </w:r>
      <w:r w:rsidR="0013109A" w:rsidRPr="00090CC1">
        <w:rPr>
          <w:i/>
          <w:iCs/>
          <w:sz w:val="20"/>
          <w:szCs w:val="20"/>
        </w:rPr>
        <w:t xml:space="preserve"> </w:t>
      </w:r>
      <w:r w:rsidRPr="00090CC1">
        <w:rPr>
          <w:i/>
          <w:iCs/>
          <w:sz w:val="20"/>
          <w:szCs w:val="20"/>
        </w:rPr>
        <w:t>Indonesia</w:t>
      </w:r>
      <w:r w:rsidR="0013109A" w:rsidRPr="00090CC1">
        <w:rPr>
          <w:i/>
          <w:iCs/>
          <w:sz w:val="20"/>
          <w:szCs w:val="20"/>
        </w:rPr>
        <w:t xml:space="preserve"> Stock </w:t>
      </w:r>
      <w:r w:rsidRPr="00090CC1">
        <w:rPr>
          <w:i/>
          <w:iCs/>
          <w:sz w:val="20"/>
          <w:szCs w:val="20"/>
        </w:rPr>
        <w:t>Exchange Period 2011-2014.</w:t>
      </w:r>
      <w:r w:rsidR="0013109A" w:rsidRPr="00090CC1">
        <w:rPr>
          <w:i/>
          <w:iCs/>
          <w:sz w:val="20"/>
          <w:szCs w:val="20"/>
        </w:rPr>
        <w:t xml:space="preserve"> </w:t>
      </w:r>
      <w:r w:rsidRPr="00090CC1">
        <w:rPr>
          <w:i/>
          <w:iCs/>
          <w:sz w:val="20"/>
          <w:szCs w:val="20"/>
        </w:rPr>
        <w:t>Journal</w:t>
      </w:r>
      <w:r w:rsidR="0013109A" w:rsidRPr="00090CC1">
        <w:rPr>
          <w:i/>
          <w:iCs/>
          <w:sz w:val="20"/>
          <w:szCs w:val="20"/>
        </w:rPr>
        <w:t xml:space="preserve"> </w:t>
      </w:r>
      <w:r w:rsidRPr="00090CC1">
        <w:rPr>
          <w:i/>
          <w:iCs/>
          <w:sz w:val="20"/>
          <w:szCs w:val="20"/>
        </w:rPr>
        <w:t>Of</w:t>
      </w:r>
      <w:r w:rsidR="0013109A" w:rsidRPr="00090CC1">
        <w:rPr>
          <w:i/>
          <w:iCs/>
          <w:sz w:val="20"/>
          <w:szCs w:val="20"/>
        </w:rPr>
        <w:t xml:space="preserve"> </w:t>
      </w:r>
      <w:r w:rsidRPr="00090CC1">
        <w:rPr>
          <w:i/>
          <w:iCs/>
          <w:sz w:val="20"/>
          <w:szCs w:val="20"/>
        </w:rPr>
        <w:t>Accounting,</w:t>
      </w:r>
      <w:r w:rsidR="0013109A" w:rsidRPr="00090CC1">
        <w:rPr>
          <w:i/>
          <w:iCs/>
          <w:sz w:val="20"/>
          <w:szCs w:val="20"/>
        </w:rPr>
        <w:t xml:space="preserve"> </w:t>
      </w:r>
      <w:r w:rsidRPr="00090CC1">
        <w:rPr>
          <w:i/>
          <w:iCs/>
          <w:sz w:val="20"/>
          <w:szCs w:val="20"/>
        </w:rPr>
        <w:t>Vol.2,</w:t>
      </w:r>
      <w:r w:rsidR="0013109A" w:rsidRPr="00090CC1">
        <w:rPr>
          <w:i/>
          <w:iCs/>
          <w:sz w:val="20"/>
          <w:szCs w:val="20"/>
        </w:rPr>
        <w:t xml:space="preserve"> No.</w:t>
      </w:r>
      <w:r w:rsidRPr="00090CC1">
        <w:rPr>
          <w:i/>
          <w:iCs/>
          <w:sz w:val="20"/>
          <w:szCs w:val="20"/>
        </w:rPr>
        <w:t>2</w:t>
      </w:r>
      <w:r w:rsidRPr="00090CC1">
        <w:rPr>
          <w:iCs/>
          <w:sz w:val="20"/>
          <w:szCs w:val="20"/>
        </w:rPr>
        <w:t>.</w:t>
      </w:r>
    </w:p>
    <w:p w14:paraId="181B672A" w14:textId="030CE9DC" w:rsidR="007032A1"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Satriantinietal.</w:t>
      </w:r>
      <w:r w:rsidR="0013109A" w:rsidRPr="00090CC1">
        <w:rPr>
          <w:iCs/>
          <w:sz w:val="20"/>
          <w:szCs w:val="20"/>
        </w:rPr>
        <w:t xml:space="preserve"> (2014). </w:t>
      </w:r>
      <w:r w:rsidRPr="00090CC1">
        <w:rPr>
          <w:iCs/>
          <w:sz w:val="20"/>
          <w:szCs w:val="20"/>
        </w:rPr>
        <w:t>Pengaruh</w:t>
      </w:r>
      <w:r w:rsidR="0013109A" w:rsidRPr="00090CC1">
        <w:rPr>
          <w:iCs/>
          <w:sz w:val="20"/>
          <w:szCs w:val="20"/>
        </w:rPr>
        <w:t xml:space="preserve"> </w:t>
      </w:r>
      <w:r w:rsidRPr="00090CC1">
        <w:rPr>
          <w:iCs/>
          <w:sz w:val="20"/>
          <w:szCs w:val="20"/>
        </w:rPr>
        <w:t>Pergantian</w:t>
      </w:r>
      <w:r w:rsidR="0013109A" w:rsidRPr="00090CC1">
        <w:rPr>
          <w:iCs/>
          <w:sz w:val="20"/>
          <w:szCs w:val="20"/>
        </w:rPr>
        <w:t xml:space="preserve"> </w:t>
      </w:r>
      <w:r w:rsidRPr="00090CC1">
        <w:rPr>
          <w:iCs/>
          <w:sz w:val="20"/>
          <w:szCs w:val="20"/>
        </w:rPr>
        <w:t>Manajemen,</w:t>
      </w:r>
      <w:r w:rsidR="0013109A" w:rsidRPr="00090CC1">
        <w:rPr>
          <w:iCs/>
          <w:sz w:val="20"/>
          <w:szCs w:val="20"/>
        </w:rPr>
        <w:t xml:space="preserve"> </w:t>
      </w:r>
      <w:r w:rsidRPr="00090CC1">
        <w:rPr>
          <w:iCs/>
          <w:sz w:val="20"/>
          <w:szCs w:val="20"/>
        </w:rPr>
        <w:t>Opini</w:t>
      </w:r>
      <w:r w:rsidR="00A63E05" w:rsidRPr="00090CC1">
        <w:rPr>
          <w:iCs/>
          <w:sz w:val="20"/>
          <w:szCs w:val="20"/>
        </w:rPr>
        <w:t xml:space="preserve"> </w:t>
      </w:r>
      <w:r w:rsidRPr="00090CC1">
        <w:rPr>
          <w:iCs/>
          <w:sz w:val="20"/>
          <w:szCs w:val="20"/>
        </w:rPr>
        <w:t>Audit,</w:t>
      </w:r>
      <w:r w:rsidR="0013109A" w:rsidRPr="00090CC1">
        <w:rPr>
          <w:iCs/>
          <w:sz w:val="20"/>
          <w:szCs w:val="20"/>
        </w:rPr>
        <w:t xml:space="preserve"> </w:t>
      </w:r>
      <w:r w:rsidRPr="00090CC1">
        <w:rPr>
          <w:iCs/>
          <w:sz w:val="20"/>
          <w:szCs w:val="20"/>
        </w:rPr>
        <w:t>dan</w:t>
      </w:r>
      <w:r w:rsidR="0013109A" w:rsidRPr="00090CC1">
        <w:rPr>
          <w:iCs/>
          <w:sz w:val="20"/>
          <w:szCs w:val="20"/>
        </w:rPr>
        <w:t xml:space="preserve"> Ukuran </w:t>
      </w:r>
      <w:r w:rsidRPr="00090CC1">
        <w:rPr>
          <w:iCs/>
          <w:sz w:val="20"/>
          <w:szCs w:val="20"/>
        </w:rPr>
        <w:t>KAP</w:t>
      </w:r>
      <w:r w:rsidR="0013109A" w:rsidRPr="00090CC1">
        <w:rPr>
          <w:iCs/>
          <w:sz w:val="20"/>
          <w:szCs w:val="20"/>
        </w:rPr>
        <w:t xml:space="preserve"> </w:t>
      </w:r>
      <w:r w:rsidRPr="00090CC1">
        <w:rPr>
          <w:iCs/>
          <w:sz w:val="20"/>
          <w:szCs w:val="20"/>
        </w:rPr>
        <w:t>Terhadap</w:t>
      </w:r>
      <w:r w:rsidR="0013109A" w:rsidRPr="00090CC1">
        <w:rPr>
          <w:iCs/>
          <w:sz w:val="20"/>
          <w:szCs w:val="20"/>
        </w:rPr>
        <w:t xml:space="preserve"> </w:t>
      </w:r>
      <w:r w:rsidRPr="00090CC1">
        <w:rPr>
          <w:iCs/>
          <w:sz w:val="20"/>
          <w:szCs w:val="20"/>
        </w:rPr>
        <w:t>Pergantian</w:t>
      </w:r>
      <w:r w:rsidR="0013109A" w:rsidRPr="00090CC1">
        <w:rPr>
          <w:iCs/>
          <w:sz w:val="20"/>
          <w:szCs w:val="20"/>
        </w:rPr>
        <w:t xml:space="preserve"> </w:t>
      </w:r>
      <w:r w:rsidRPr="00090CC1">
        <w:rPr>
          <w:iCs/>
          <w:sz w:val="20"/>
          <w:szCs w:val="20"/>
        </w:rPr>
        <w:t>KAP</w:t>
      </w:r>
      <w:r w:rsidR="00A63E05" w:rsidRPr="00090CC1">
        <w:rPr>
          <w:iCs/>
          <w:sz w:val="20"/>
          <w:szCs w:val="20"/>
        </w:rPr>
        <w:t xml:space="preserve"> </w:t>
      </w:r>
      <w:r w:rsidRPr="00090CC1">
        <w:rPr>
          <w:iCs/>
          <w:sz w:val="20"/>
          <w:szCs w:val="20"/>
        </w:rPr>
        <w:t>Pada</w:t>
      </w:r>
      <w:r w:rsidR="0013109A" w:rsidRPr="00090CC1">
        <w:rPr>
          <w:iCs/>
          <w:sz w:val="20"/>
          <w:szCs w:val="20"/>
        </w:rPr>
        <w:t xml:space="preserve"> </w:t>
      </w:r>
      <w:r w:rsidRPr="00090CC1">
        <w:rPr>
          <w:iCs/>
          <w:sz w:val="20"/>
          <w:szCs w:val="20"/>
        </w:rPr>
        <w:t>Perusahaan</w:t>
      </w:r>
      <w:r w:rsidR="0013109A" w:rsidRPr="00090CC1">
        <w:rPr>
          <w:iCs/>
          <w:sz w:val="20"/>
          <w:szCs w:val="20"/>
        </w:rPr>
        <w:t xml:space="preserve"> </w:t>
      </w:r>
      <w:r w:rsidRPr="00090CC1">
        <w:rPr>
          <w:iCs/>
          <w:sz w:val="20"/>
          <w:szCs w:val="20"/>
        </w:rPr>
        <w:t>Real</w:t>
      </w:r>
      <w:r w:rsidR="0013109A" w:rsidRPr="00090CC1">
        <w:rPr>
          <w:iCs/>
          <w:sz w:val="20"/>
          <w:szCs w:val="20"/>
        </w:rPr>
        <w:t xml:space="preserve"> </w:t>
      </w:r>
      <w:r w:rsidRPr="00090CC1">
        <w:rPr>
          <w:iCs/>
          <w:sz w:val="20"/>
          <w:szCs w:val="20"/>
        </w:rPr>
        <w:t>Estate</w:t>
      </w:r>
      <w:r w:rsidR="0013109A" w:rsidRPr="00090CC1">
        <w:rPr>
          <w:iCs/>
          <w:sz w:val="20"/>
          <w:szCs w:val="20"/>
        </w:rPr>
        <w:t xml:space="preserve"> dan </w:t>
      </w:r>
      <w:r w:rsidRPr="00090CC1">
        <w:rPr>
          <w:iCs/>
          <w:sz w:val="20"/>
          <w:szCs w:val="20"/>
        </w:rPr>
        <w:t>Properti</w:t>
      </w:r>
      <w:r w:rsidR="0013109A" w:rsidRPr="00090CC1">
        <w:rPr>
          <w:iCs/>
          <w:sz w:val="20"/>
          <w:szCs w:val="20"/>
        </w:rPr>
        <w:t xml:space="preserve"> </w:t>
      </w:r>
      <w:r w:rsidRPr="00090CC1">
        <w:rPr>
          <w:iCs/>
          <w:sz w:val="20"/>
          <w:szCs w:val="20"/>
        </w:rPr>
        <w:t>yang</w:t>
      </w:r>
      <w:r w:rsidR="0013109A" w:rsidRPr="00090CC1">
        <w:rPr>
          <w:iCs/>
          <w:sz w:val="20"/>
          <w:szCs w:val="20"/>
        </w:rPr>
        <w:t xml:space="preserve"> </w:t>
      </w:r>
      <w:r w:rsidRPr="00090CC1">
        <w:rPr>
          <w:iCs/>
          <w:sz w:val="20"/>
          <w:szCs w:val="20"/>
        </w:rPr>
        <w:t>Terdaftar</w:t>
      </w:r>
      <w:r w:rsidR="0013109A" w:rsidRPr="00090CC1">
        <w:rPr>
          <w:iCs/>
          <w:sz w:val="20"/>
          <w:szCs w:val="20"/>
        </w:rPr>
        <w:t xml:space="preserve"> </w:t>
      </w:r>
      <w:r w:rsidRPr="00090CC1">
        <w:rPr>
          <w:iCs/>
          <w:sz w:val="20"/>
          <w:szCs w:val="20"/>
        </w:rPr>
        <w:t>di</w:t>
      </w:r>
      <w:r w:rsidR="0013109A" w:rsidRPr="00090CC1">
        <w:rPr>
          <w:iCs/>
          <w:sz w:val="20"/>
          <w:szCs w:val="20"/>
        </w:rPr>
        <w:t xml:space="preserve"> </w:t>
      </w:r>
      <w:r w:rsidRPr="00090CC1">
        <w:rPr>
          <w:iCs/>
          <w:sz w:val="20"/>
          <w:szCs w:val="20"/>
        </w:rPr>
        <w:t>BEI</w:t>
      </w:r>
      <w:r w:rsidR="0013109A" w:rsidRPr="00090CC1">
        <w:rPr>
          <w:iCs/>
          <w:sz w:val="20"/>
          <w:szCs w:val="20"/>
        </w:rPr>
        <w:t xml:space="preserve"> </w:t>
      </w:r>
      <w:r w:rsidRPr="00090CC1">
        <w:rPr>
          <w:iCs/>
          <w:sz w:val="20"/>
          <w:szCs w:val="20"/>
        </w:rPr>
        <w:t>Periode</w:t>
      </w:r>
      <w:r w:rsidR="0013109A" w:rsidRPr="00090CC1">
        <w:rPr>
          <w:iCs/>
          <w:sz w:val="20"/>
          <w:szCs w:val="20"/>
        </w:rPr>
        <w:t xml:space="preserve"> </w:t>
      </w:r>
      <w:r w:rsidRPr="00090CC1">
        <w:rPr>
          <w:iCs/>
          <w:sz w:val="20"/>
          <w:szCs w:val="20"/>
        </w:rPr>
        <w:t>2009-2013.</w:t>
      </w:r>
      <w:r w:rsidR="0013109A" w:rsidRPr="00090CC1">
        <w:rPr>
          <w:iCs/>
          <w:sz w:val="20"/>
          <w:szCs w:val="20"/>
        </w:rPr>
        <w:t xml:space="preserve"> </w:t>
      </w:r>
      <w:r w:rsidRPr="00090CC1">
        <w:rPr>
          <w:iCs/>
          <w:sz w:val="20"/>
          <w:szCs w:val="20"/>
        </w:rPr>
        <w:t>E-Journal</w:t>
      </w:r>
      <w:r w:rsidR="0013109A" w:rsidRPr="00090CC1">
        <w:rPr>
          <w:iCs/>
          <w:sz w:val="20"/>
          <w:szCs w:val="20"/>
        </w:rPr>
        <w:t xml:space="preserve"> S1Ak </w:t>
      </w:r>
      <w:r w:rsidRPr="00090CC1">
        <w:rPr>
          <w:iCs/>
          <w:sz w:val="20"/>
          <w:szCs w:val="20"/>
        </w:rPr>
        <w:t>Universitas</w:t>
      </w:r>
      <w:r w:rsidR="0013109A" w:rsidRPr="00090CC1">
        <w:rPr>
          <w:iCs/>
          <w:sz w:val="20"/>
          <w:szCs w:val="20"/>
        </w:rPr>
        <w:t xml:space="preserve"> </w:t>
      </w:r>
      <w:r w:rsidRPr="00090CC1">
        <w:rPr>
          <w:iCs/>
          <w:sz w:val="20"/>
          <w:szCs w:val="20"/>
        </w:rPr>
        <w:t>Pendidikan</w:t>
      </w:r>
      <w:r w:rsidR="0013109A" w:rsidRPr="00090CC1">
        <w:rPr>
          <w:iCs/>
          <w:sz w:val="20"/>
          <w:szCs w:val="20"/>
        </w:rPr>
        <w:t xml:space="preserve"> </w:t>
      </w:r>
      <w:r w:rsidRPr="00090CC1">
        <w:rPr>
          <w:iCs/>
          <w:sz w:val="20"/>
          <w:szCs w:val="20"/>
        </w:rPr>
        <w:t>Ganesha,</w:t>
      </w:r>
      <w:r w:rsidR="0013109A" w:rsidRPr="00090CC1">
        <w:rPr>
          <w:iCs/>
          <w:sz w:val="20"/>
          <w:szCs w:val="20"/>
        </w:rPr>
        <w:t xml:space="preserve"> </w:t>
      </w:r>
      <w:r w:rsidRPr="00090CC1">
        <w:rPr>
          <w:iCs/>
          <w:sz w:val="20"/>
          <w:szCs w:val="20"/>
        </w:rPr>
        <w:t>Vol.2,</w:t>
      </w:r>
      <w:r w:rsidR="0013109A" w:rsidRPr="00090CC1">
        <w:rPr>
          <w:iCs/>
          <w:sz w:val="20"/>
          <w:szCs w:val="20"/>
        </w:rPr>
        <w:t xml:space="preserve"> </w:t>
      </w:r>
      <w:r w:rsidR="007032A1" w:rsidRPr="00090CC1">
        <w:rPr>
          <w:iCs/>
          <w:sz w:val="20"/>
          <w:szCs w:val="20"/>
        </w:rPr>
        <w:t>No.1.</w:t>
      </w:r>
    </w:p>
    <w:p w14:paraId="4D268F3C" w14:textId="77777777" w:rsidR="007032A1"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Siregar,</w:t>
      </w:r>
      <w:r w:rsidR="0013109A" w:rsidRPr="00090CC1">
        <w:rPr>
          <w:iCs/>
          <w:sz w:val="20"/>
          <w:szCs w:val="20"/>
        </w:rPr>
        <w:t xml:space="preserve"> (2011). </w:t>
      </w:r>
      <w:r w:rsidRPr="00090CC1">
        <w:rPr>
          <w:iCs/>
          <w:sz w:val="20"/>
          <w:szCs w:val="20"/>
        </w:rPr>
        <w:t>Jurnal</w:t>
      </w:r>
      <w:r w:rsidR="007032A1" w:rsidRPr="00090CC1">
        <w:rPr>
          <w:iCs/>
          <w:sz w:val="20"/>
          <w:szCs w:val="20"/>
        </w:rPr>
        <w:t xml:space="preserve"> </w:t>
      </w:r>
      <w:r w:rsidRPr="00090CC1">
        <w:rPr>
          <w:iCs/>
          <w:sz w:val="20"/>
          <w:szCs w:val="20"/>
        </w:rPr>
        <w:t>Akuntansi</w:t>
      </w:r>
      <w:r w:rsidR="007032A1" w:rsidRPr="00090CC1">
        <w:rPr>
          <w:iCs/>
          <w:sz w:val="20"/>
          <w:szCs w:val="20"/>
        </w:rPr>
        <w:t xml:space="preserve"> </w:t>
      </w:r>
      <w:r w:rsidRPr="00090CC1">
        <w:rPr>
          <w:iCs/>
          <w:sz w:val="20"/>
          <w:szCs w:val="20"/>
        </w:rPr>
        <w:t>Dan</w:t>
      </w:r>
      <w:r w:rsidR="007032A1" w:rsidRPr="00090CC1">
        <w:rPr>
          <w:iCs/>
          <w:sz w:val="20"/>
          <w:szCs w:val="20"/>
        </w:rPr>
        <w:t xml:space="preserve"> </w:t>
      </w:r>
      <w:r w:rsidRPr="00090CC1">
        <w:rPr>
          <w:iCs/>
          <w:sz w:val="20"/>
          <w:szCs w:val="20"/>
        </w:rPr>
        <w:t>Keuangan</w:t>
      </w:r>
      <w:r w:rsidR="007032A1" w:rsidRPr="00090CC1">
        <w:rPr>
          <w:iCs/>
          <w:sz w:val="20"/>
          <w:szCs w:val="20"/>
        </w:rPr>
        <w:t xml:space="preserve"> </w:t>
      </w:r>
      <w:r w:rsidRPr="00090CC1">
        <w:rPr>
          <w:iCs/>
          <w:sz w:val="20"/>
          <w:szCs w:val="20"/>
        </w:rPr>
        <w:t>Indonesia,</w:t>
      </w:r>
      <w:r w:rsidR="007032A1" w:rsidRPr="00090CC1">
        <w:rPr>
          <w:iCs/>
          <w:sz w:val="20"/>
          <w:szCs w:val="20"/>
        </w:rPr>
        <w:t xml:space="preserve"> </w:t>
      </w:r>
      <w:r w:rsidRPr="00090CC1">
        <w:rPr>
          <w:iCs/>
          <w:sz w:val="20"/>
          <w:szCs w:val="20"/>
        </w:rPr>
        <w:t>Rotasi</w:t>
      </w:r>
      <w:r w:rsidR="007032A1" w:rsidRPr="00090CC1">
        <w:rPr>
          <w:iCs/>
          <w:sz w:val="20"/>
          <w:szCs w:val="20"/>
        </w:rPr>
        <w:t xml:space="preserve"> </w:t>
      </w:r>
      <w:r w:rsidRPr="00090CC1">
        <w:rPr>
          <w:iCs/>
          <w:sz w:val="20"/>
          <w:szCs w:val="20"/>
        </w:rPr>
        <w:t>Dan</w:t>
      </w:r>
      <w:r w:rsidR="007032A1" w:rsidRPr="00090CC1">
        <w:rPr>
          <w:iCs/>
          <w:sz w:val="20"/>
          <w:szCs w:val="20"/>
        </w:rPr>
        <w:t xml:space="preserve"> Kualias Audit</w:t>
      </w:r>
      <w:r w:rsidRPr="00090CC1">
        <w:rPr>
          <w:iCs/>
          <w:sz w:val="20"/>
          <w:szCs w:val="20"/>
        </w:rPr>
        <w:t xml:space="preserve">: Evaluasi </w:t>
      </w:r>
      <w:r w:rsidR="007032A1" w:rsidRPr="00090CC1">
        <w:rPr>
          <w:iCs/>
          <w:sz w:val="20"/>
          <w:szCs w:val="20"/>
        </w:rPr>
        <w:t xml:space="preserve">atas kebijankan mentri keuangan KMK </w:t>
      </w:r>
      <w:r w:rsidRPr="00090CC1">
        <w:rPr>
          <w:iCs/>
          <w:sz w:val="20"/>
          <w:szCs w:val="20"/>
        </w:rPr>
        <w:t>No.423/</w:t>
      </w:r>
      <w:r w:rsidR="007032A1" w:rsidRPr="00090CC1">
        <w:rPr>
          <w:iCs/>
          <w:sz w:val="20"/>
          <w:szCs w:val="20"/>
        </w:rPr>
        <w:t xml:space="preserve"> </w:t>
      </w:r>
      <w:r w:rsidRPr="00090CC1">
        <w:rPr>
          <w:iCs/>
          <w:sz w:val="20"/>
          <w:szCs w:val="20"/>
        </w:rPr>
        <w:t>KMK.6</w:t>
      </w:r>
      <w:r w:rsidR="007032A1" w:rsidRPr="00090CC1">
        <w:rPr>
          <w:iCs/>
          <w:sz w:val="20"/>
          <w:szCs w:val="20"/>
        </w:rPr>
        <w:t xml:space="preserve"> </w:t>
      </w:r>
      <w:r w:rsidRPr="00090CC1">
        <w:rPr>
          <w:iCs/>
          <w:sz w:val="20"/>
          <w:szCs w:val="20"/>
        </w:rPr>
        <w:t>/2002</w:t>
      </w:r>
      <w:r w:rsidR="007032A1" w:rsidRPr="00090CC1">
        <w:rPr>
          <w:iCs/>
          <w:sz w:val="20"/>
          <w:szCs w:val="20"/>
        </w:rPr>
        <w:t xml:space="preserve"> </w:t>
      </w:r>
      <w:r w:rsidRPr="00090CC1">
        <w:rPr>
          <w:iCs/>
          <w:sz w:val="20"/>
          <w:szCs w:val="20"/>
        </w:rPr>
        <w:t>Tentang</w:t>
      </w:r>
      <w:r w:rsidR="007032A1" w:rsidRPr="00090CC1">
        <w:rPr>
          <w:iCs/>
          <w:sz w:val="20"/>
          <w:szCs w:val="20"/>
        </w:rPr>
        <w:t xml:space="preserve"> </w:t>
      </w:r>
      <w:r w:rsidRPr="00090CC1">
        <w:rPr>
          <w:iCs/>
          <w:sz w:val="20"/>
          <w:szCs w:val="20"/>
        </w:rPr>
        <w:t>jasa</w:t>
      </w:r>
      <w:r w:rsidR="007032A1" w:rsidRPr="00090CC1">
        <w:rPr>
          <w:iCs/>
          <w:sz w:val="20"/>
          <w:szCs w:val="20"/>
        </w:rPr>
        <w:t xml:space="preserve"> </w:t>
      </w:r>
      <w:r w:rsidRPr="00090CC1">
        <w:rPr>
          <w:iCs/>
          <w:sz w:val="20"/>
          <w:szCs w:val="20"/>
        </w:rPr>
        <w:t>akuntan</w:t>
      </w:r>
      <w:r w:rsidR="007032A1" w:rsidRPr="00090CC1">
        <w:rPr>
          <w:iCs/>
          <w:sz w:val="20"/>
          <w:szCs w:val="20"/>
        </w:rPr>
        <w:t xml:space="preserve"> </w:t>
      </w:r>
      <w:r w:rsidRPr="00090CC1">
        <w:rPr>
          <w:iCs/>
          <w:sz w:val="20"/>
          <w:szCs w:val="20"/>
        </w:rPr>
        <w:t>public,</w:t>
      </w:r>
      <w:r w:rsidR="007032A1" w:rsidRPr="00090CC1">
        <w:rPr>
          <w:iCs/>
          <w:sz w:val="20"/>
          <w:szCs w:val="20"/>
        </w:rPr>
        <w:t xml:space="preserve"> </w:t>
      </w:r>
      <w:r w:rsidRPr="00090CC1">
        <w:rPr>
          <w:iCs/>
          <w:sz w:val="20"/>
          <w:szCs w:val="20"/>
        </w:rPr>
        <w:t>Vol8,</w:t>
      </w:r>
      <w:r w:rsidR="007032A1" w:rsidRPr="00090CC1">
        <w:rPr>
          <w:iCs/>
          <w:sz w:val="20"/>
          <w:szCs w:val="20"/>
        </w:rPr>
        <w:t xml:space="preserve"> </w:t>
      </w:r>
      <w:r w:rsidRPr="00090CC1">
        <w:rPr>
          <w:iCs/>
          <w:sz w:val="20"/>
          <w:szCs w:val="20"/>
        </w:rPr>
        <w:t>No</w:t>
      </w:r>
      <w:r w:rsidR="007032A1" w:rsidRPr="00090CC1">
        <w:rPr>
          <w:iCs/>
          <w:sz w:val="20"/>
          <w:szCs w:val="20"/>
        </w:rPr>
        <w:t>.1</w:t>
      </w:r>
    </w:p>
    <w:p w14:paraId="3980251B" w14:textId="77777777" w:rsidR="007032A1"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Suyono.</w:t>
      </w:r>
      <w:r w:rsidR="0013109A" w:rsidRPr="00090CC1">
        <w:rPr>
          <w:iCs/>
          <w:sz w:val="20"/>
          <w:szCs w:val="20"/>
        </w:rPr>
        <w:t xml:space="preserve"> (2013). </w:t>
      </w:r>
      <w:r w:rsidRPr="00090CC1">
        <w:rPr>
          <w:i/>
          <w:iCs/>
          <w:sz w:val="20"/>
          <w:szCs w:val="20"/>
        </w:rPr>
        <w:t>Determinant Factors Affecting The Auditor Switching:</w:t>
      </w:r>
      <w:r w:rsidR="007032A1" w:rsidRPr="00090CC1">
        <w:rPr>
          <w:i/>
          <w:iCs/>
          <w:sz w:val="20"/>
          <w:szCs w:val="20"/>
        </w:rPr>
        <w:t xml:space="preserve"> An </w:t>
      </w:r>
      <w:r w:rsidRPr="00090CC1">
        <w:rPr>
          <w:i/>
          <w:iCs/>
          <w:sz w:val="20"/>
          <w:szCs w:val="20"/>
        </w:rPr>
        <w:t>Indonesian</w:t>
      </w:r>
      <w:r w:rsidR="007032A1" w:rsidRPr="00090CC1">
        <w:rPr>
          <w:i/>
          <w:iCs/>
          <w:sz w:val="20"/>
          <w:szCs w:val="20"/>
        </w:rPr>
        <w:t xml:space="preserve"> </w:t>
      </w:r>
      <w:r w:rsidRPr="00090CC1">
        <w:rPr>
          <w:i/>
          <w:iCs/>
          <w:sz w:val="20"/>
          <w:szCs w:val="20"/>
        </w:rPr>
        <w:t>Case.</w:t>
      </w:r>
      <w:r w:rsidR="007032A1" w:rsidRPr="00090CC1">
        <w:rPr>
          <w:i/>
          <w:iCs/>
          <w:sz w:val="20"/>
          <w:szCs w:val="20"/>
        </w:rPr>
        <w:t xml:space="preserve"> </w:t>
      </w:r>
      <w:r w:rsidRPr="00090CC1">
        <w:rPr>
          <w:i/>
          <w:iCs/>
          <w:sz w:val="20"/>
          <w:szCs w:val="20"/>
        </w:rPr>
        <w:t>Global</w:t>
      </w:r>
      <w:r w:rsidR="007032A1" w:rsidRPr="00090CC1">
        <w:rPr>
          <w:i/>
          <w:iCs/>
          <w:sz w:val="20"/>
          <w:szCs w:val="20"/>
        </w:rPr>
        <w:t xml:space="preserve"> </w:t>
      </w:r>
      <w:r w:rsidRPr="00090CC1">
        <w:rPr>
          <w:i/>
          <w:iCs/>
          <w:sz w:val="20"/>
          <w:szCs w:val="20"/>
        </w:rPr>
        <w:t>Review of</w:t>
      </w:r>
      <w:r w:rsidR="007032A1" w:rsidRPr="00090CC1">
        <w:rPr>
          <w:i/>
          <w:iCs/>
          <w:sz w:val="20"/>
          <w:szCs w:val="20"/>
        </w:rPr>
        <w:t xml:space="preserve"> </w:t>
      </w:r>
      <w:r w:rsidRPr="00090CC1">
        <w:rPr>
          <w:i/>
          <w:iCs/>
          <w:sz w:val="20"/>
          <w:szCs w:val="20"/>
        </w:rPr>
        <w:t>Accounting</w:t>
      </w:r>
      <w:r w:rsidR="007032A1" w:rsidRPr="00090CC1">
        <w:rPr>
          <w:i/>
          <w:iCs/>
          <w:sz w:val="20"/>
          <w:szCs w:val="20"/>
        </w:rPr>
        <w:t xml:space="preserve"> </w:t>
      </w:r>
      <w:r w:rsidRPr="00090CC1">
        <w:rPr>
          <w:i/>
          <w:iCs/>
          <w:sz w:val="20"/>
          <w:szCs w:val="20"/>
        </w:rPr>
        <w:t>and</w:t>
      </w:r>
      <w:r w:rsidR="007032A1" w:rsidRPr="00090CC1">
        <w:rPr>
          <w:i/>
          <w:iCs/>
          <w:sz w:val="20"/>
          <w:szCs w:val="20"/>
        </w:rPr>
        <w:t xml:space="preserve"> </w:t>
      </w:r>
      <w:r w:rsidRPr="00090CC1">
        <w:rPr>
          <w:i/>
          <w:iCs/>
          <w:sz w:val="20"/>
          <w:szCs w:val="20"/>
        </w:rPr>
        <w:t>Finance.</w:t>
      </w:r>
      <w:r w:rsidR="007032A1" w:rsidRPr="00090CC1">
        <w:rPr>
          <w:i/>
          <w:iCs/>
          <w:sz w:val="20"/>
          <w:szCs w:val="20"/>
        </w:rPr>
        <w:t xml:space="preserve"> Vol.4, </w:t>
      </w:r>
      <w:r w:rsidRPr="00090CC1">
        <w:rPr>
          <w:i/>
          <w:iCs/>
          <w:sz w:val="20"/>
          <w:szCs w:val="20"/>
        </w:rPr>
        <w:t>No.2</w:t>
      </w:r>
      <w:r w:rsidRPr="00090CC1">
        <w:rPr>
          <w:iCs/>
          <w:sz w:val="20"/>
          <w:szCs w:val="20"/>
        </w:rPr>
        <w:t>.</w:t>
      </w:r>
      <w:r w:rsidR="007032A1" w:rsidRPr="00090CC1">
        <w:rPr>
          <w:iCs/>
          <w:sz w:val="20"/>
          <w:szCs w:val="20"/>
        </w:rPr>
        <w:t xml:space="preserve"> Hlm.103-116.</w:t>
      </w:r>
    </w:p>
    <w:p w14:paraId="6AE41766" w14:textId="3BE30D51" w:rsidR="007032A1"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Wae,</w:t>
      </w:r>
      <w:r w:rsidR="007032A1" w:rsidRPr="00090CC1">
        <w:rPr>
          <w:iCs/>
          <w:sz w:val="20"/>
          <w:szCs w:val="20"/>
        </w:rPr>
        <w:t xml:space="preserve"> </w:t>
      </w:r>
      <w:r w:rsidRPr="00090CC1">
        <w:rPr>
          <w:iCs/>
          <w:sz w:val="20"/>
          <w:szCs w:val="20"/>
        </w:rPr>
        <w:t>Dewi</w:t>
      </w:r>
      <w:r w:rsidR="007032A1" w:rsidRPr="00090CC1">
        <w:rPr>
          <w:iCs/>
          <w:sz w:val="20"/>
          <w:szCs w:val="20"/>
        </w:rPr>
        <w:t xml:space="preserve"> </w:t>
      </w:r>
      <w:r w:rsidRPr="00090CC1">
        <w:rPr>
          <w:iCs/>
          <w:sz w:val="20"/>
          <w:szCs w:val="20"/>
        </w:rPr>
        <w:t xml:space="preserve">Murdiawati. </w:t>
      </w:r>
      <w:r w:rsidR="0013109A" w:rsidRPr="00090CC1">
        <w:rPr>
          <w:iCs/>
          <w:sz w:val="20"/>
          <w:szCs w:val="20"/>
        </w:rPr>
        <w:t xml:space="preserve">(2015). </w:t>
      </w:r>
      <w:r w:rsidRPr="00090CC1">
        <w:rPr>
          <w:iCs/>
          <w:sz w:val="20"/>
          <w:szCs w:val="20"/>
        </w:rPr>
        <w:t>Faktor</w:t>
      </w:r>
      <w:r w:rsidR="007032A1" w:rsidRPr="00090CC1">
        <w:rPr>
          <w:iCs/>
          <w:sz w:val="20"/>
          <w:szCs w:val="20"/>
        </w:rPr>
        <w:t xml:space="preserve"> </w:t>
      </w:r>
      <w:r w:rsidRPr="00090CC1">
        <w:rPr>
          <w:iCs/>
          <w:sz w:val="20"/>
          <w:szCs w:val="20"/>
        </w:rPr>
        <w:t>-</w:t>
      </w:r>
      <w:r w:rsidR="007032A1" w:rsidRPr="00090CC1">
        <w:rPr>
          <w:iCs/>
          <w:sz w:val="20"/>
          <w:szCs w:val="20"/>
        </w:rPr>
        <w:t xml:space="preserve"> </w:t>
      </w:r>
      <w:r w:rsidRPr="00090CC1">
        <w:rPr>
          <w:iCs/>
          <w:sz w:val="20"/>
          <w:szCs w:val="20"/>
        </w:rPr>
        <w:t>Faktor yang Mempengaruhi</w:t>
      </w:r>
      <w:r w:rsidR="007032A1" w:rsidRPr="00090CC1">
        <w:rPr>
          <w:iCs/>
          <w:sz w:val="20"/>
          <w:szCs w:val="20"/>
        </w:rPr>
        <w:t xml:space="preserve"> Auditor </w:t>
      </w:r>
      <w:r w:rsidRPr="00090CC1">
        <w:rPr>
          <w:i/>
          <w:iCs/>
          <w:sz w:val="20"/>
          <w:szCs w:val="20"/>
        </w:rPr>
        <w:t>Switching</w:t>
      </w:r>
      <w:r w:rsidRPr="00090CC1">
        <w:rPr>
          <w:iCs/>
          <w:sz w:val="20"/>
          <w:szCs w:val="20"/>
        </w:rPr>
        <w:t xml:space="preserve"> Secara</w:t>
      </w:r>
      <w:r w:rsidRPr="00090CC1">
        <w:rPr>
          <w:i/>
          <w:iCs/>
          <w:sz w:val="20"/>
          <w:szCs w:val="20"/>
        </w:rPr>
        <w:t>Voluntary</w:t>
      </w:r>
      <w:r w:rsidR="007032A1" w:rsidRPr="00090CC1">
        <w:rPr>
          <w:iCs/>
          <w:sz w:val="20"/>
          <w:szCs w:val="20"/>
        </w:rPr>
        <w:t xml:space="preserve"> </w:t>
      </w:r>
      <w:r w:rsidRPr="00090CC1">
        <w:rPr>
          <w:iCs/>
          <w:sz w:val="20"/>
          <w:szCs w:val="20"/>
        </w:rPr>
        <w:t>pada</w:t>
      </w:r>
      <w:r w:rsidR="007032A1" w:rsidRPr="00090CC1">
        <w:rPr>
          <w:iCs/>
          <w:sz w:val="20"/>
          <w:szCs w:val="20"/>
        </w:rPr>
        <w:t xml:space="preserve"> </w:t>
      </w:r>
      <w:r w:rsidRPr="00090CC1">
        <w:rPr>
          <w:iCs/>
          <w:sz w:val="20"/>
          <w:szCs w:val="20"/>
        </w:rPr>
        <w:t>Perusahaan</w:t>
      </w:r>
      <w:r w:rsidR="007032A1" w:rsidRPr="00090CC1">
        <w:rPr>
          <w:iCs/>
          <w:sz w:val="20"/>
          <w:szCs w:val="20"/>
        </w:rPr>
        <w:t xml:space="preserve"> </w:t>
      </w:r>
      <w:r w:rsidRPr="00090CC1">
        <w:rPr>
          <w:iCs/>
          <w:sz w:val="20"/>
          <w:szCs w:val="20"/>
        </w:rPr>
        <w:t>Manufaktur.</w:t>
      </w:r>
      <w:r w:rsidR="007032A1" w:rsidRPr="00090CC1">
        <w:rPr>
          <w:iCs/>
          <w:sz w:val="20"/>
          <w:szCs w:val="20"/>
        </w:rPr>
        <w:t xml:space="preserve"> Jurnal </w:t>
      </w:r>
      <w:r w:rsidRPr="00090CC1">
        <w:rPr>
          <w:iCs/>
          <w:sz w:val="20"/>
          <w:szCs w:val="20"/>
        </w:rPr>
        <w:t>Bisnis dan Ekonomi</w:t>
      </w:r>
      <w:r w:rsidR="007032A1" w:rsidRPr="00090CC1">
        <w:rPr>
          <w:iCs/>
          <w:sz w:val="20"/>
          <w:szCs w:val="20"/>
        </w:rPr>
        <w:t xml:space="preserve"> </w:t>
      </w:r>
      <w:r w:rsidRPr="00090CC1">
        <w:rPr>
          <w:iCs/>
          <w:sz w:val="20"/>
          <w:szCs w:val="20"/>
        </w:rPr>
        <w:t>(JBE),</w:t>
      </w:r>
      <w:r w:rsidR="007032A1" w:rsidRPr="00090CC1">
        <w:rPr>
          <w:iCs/>
          <w:sz w:val="20"/>
          <w:szCs w:val="20"/>
        </w:rPr>
        <w:t xml:space="preserve"> </w:t>
      </w:r>
      <w:r w:rsidRPr="00090CC1">
        <w:rPr>
          <w:iCs/>
          <w:sz w:val="20"/>
          <w:szCs w:val="20"/>
        </w:rPr>
        <w:t>Vol.22,</w:t>
      </w:r>
      <w:r w:rsidR="007032A1" w:rsidRPr="00090CC1">
        <w:rPr>
          <w:iCs/>
          <w:sz w:val="20"/>
          <w:szCs w:val="20"/>
        </w:rPr>
        <w:t xml:space="preserve"> </w:t>
      </w:r>
      <w:r w:rsidRPr="00090CC1">
        <w:rPr>
          <w:iCs/>
          <w:sz w:val="20"/>
          <w:szCs w:val="20"/>
        </w:rPr>
        <w:t>No.2,</w:t>
      </w:r>
      <w:r w:rsidR="007032A1" w:rsidRPr="00090CC1">
        <w:rPr>
          <w:iCs/>
          <w:sz w:val="20"/>
          <w:szCs w:val="20"/>
        </w:rPr>
        <w:t xml:space="preserve"> Hlm.154- 170, September.</w:t>
      </w:r>
    </w:p>
    <w:p w14:paraId="46095D62" w14:textId="77777777" w:rsidR="007032A1"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Widiawan,.</w:t>
      </w:r>
      <w:r w:rsidR="0013109A" w:rsidRPr="00090CC1">
        <w:rPr>
          <w:iCs/>
          <w:sz w:val="20"/>
          <w:szCs w:val="20"/>
        </w:rPr>
        <w:t xml:space="preserve"> (2011). </w:t>
      </w:r>
      <w:r w:rsidRPr="00090CC1">
        <w:rPr>
          <w:iCs/>
          <w:sz w:val="20"/>
          <w:szCs w:val="20"/>
        </w:rPr>
        <w:t>Faktor</w:t>
      </w:r>
      <w:r w:rsidR="007032A1" w:rsidRPr="00090CC1">
        <w:rPr>
          <w:iCs/>
          <w:sz w:val="20"/>
          <w:szCs w:val="20"/>
        </w:rPr>
        <w:t xml:space="preserve"> – </w:t>
      </w:r>
      <w:r w:rsidRPr="00090CC1">
        <w:rPr>
          <w:iCs/>
          <w:sz w:val="20"/>
          <w:szCs w:val="20"/>
        </w:rPr>
        <w:t>Faktor</w:t>
      </w:r>
      <w:r w:rsidR="007032A1" w:rsidRPr="00090CC1">
        <w:rPr>
          <w:iCs/>
          <w:sz w:val="20"/>
          <w:szCs w:val="20"/>
        </w:rPr>
        <w:t xml:space="preserve"> </w:t>
      </w:r>
      <w:r w:rsidRPr="00090CC1">
        <w:rPr>
          <w:iCs/>
          <w:sz w:val="20"/>
          <w:szCs w:val="20"/>
        </w:rPr>
        <w:t>yang</w:t>
      </w:r>
      <w:r w:rsidR="007032A1" w:rsidRPr="00090CC1">
        <w:rPr>
          <w:iCs/>
          <w:sz w:val="20"/>
          <w:szCs w:val="20"/>
        </w:rPr>
        <w:t xml:space="preserve"> </w:t>
      </w:r>
      <w:r w:rsidRPr="00090CC1">
        <w:rPr>
          <w:iCs/>
          <w:sz w:val="20"/>
          <w:szCs w:val="20"/>
        </w:rPr>
        <w:t>Mempengaruhi</w:t>
      </w:r>
      <w:r w:rsidR="007032A1" w:rsidRPr="00090CC1">
        <w:rPr>
          <w:iCs/>
          <w:sz w:val="20"/>
          <w:szCs w:val="20"/>
        </w:rPr>
        <w:t xml:space="preserve"> </w:t>
      </w:r>
      <w:r w:rsidRPr="00090CC1">
        <w:rPr>
          <w:iCs/>
          <w:sz w:val="20"/>
          <w:szCs w:val="20"/>
        </w:rPr>
        <w:t>Pergantian</w:t>
      </w:r>
      <w:r w:rsidR="007032A1" w:rsidRPr="00090CC1">
        <w:rPr>
          <w:iCs/>
          <w:sz w:val="20"/>
          <w:szCs w:val="20"/>
        </w:rPr>
        <w:t xml:space="preserve"> </w:t>
      </w:r>
      <w:r w:rsidRPr="00090CC1">
        <w:rPr>
          <w:iCs/>
          <w:sz w:val="20"/>
          <w:szCs w:val="20"/>
        </w:rPr>
        <w:t>Kantor</w:t>
      </w:r>
      <w:r w:rsidR="007032A1" w:rsidRPr="00090CC1">
        <w:rPr>
          <w:iCs/>
          <w:sz w:val="20"/>
          <w:szCs w:val="20"/>
        </w:rPr>
        <w:t xml:space="preserve"> Akuntan </w:t>
      </w:r>
      <w:r w:rsidRPr="00090CC1">
        <w:rPr>
          <w:iCs/>
          <w:sz w:val="20"/>
          <w:szCs w:val="20"/>
        </w:rPr>
        <w:t>Publik</w:t>
      </w:r>
      <w:r w:rsidR="007032A1" w:rsidRPr="00090CC1">
        <w:rPr>
          <w:iCs/>
          <w:sz w:val="20"/>
          <w:szCs w:val="20"/>
        </w:rPr>
        <w:t xml:space="preserve"> </w:t>
      </w:r>
      <w:r w:rsidRPr="00090CC1">
        <w:rPr>
          <w:iCs/>
          <w:sz w:val="20"/>
          <w:szCs w:val="20"/>
        </w:rPr>
        <w:t>(Studi</w:t>
      </w:r>
      <w:r w:rsidR="007032A1" w:rsidRPr="00090CC1">
        <w:rPr>
          <w:iCs/>
          <w:sz w:val="20"/>
          <w:szCs w:val="20"/>
        </w:rPr>
        <w:t xml:space="preserve"> </w:t>
      </w:r>
      <w:r w:rsidRPr="00090CC1">
        <w:rPr>
          <w:iCs/>
          <w:sz w:val="20"/>
          <w:szCs w:val="20"/>
        </w:rPr>
        <w:t>Empiris</w:t>
      </w:r>
      <w:r w:rsidR="007032A1" w:rsidRPr="00090CC1">
        <w:rPr>
          <w:iCs/>
          <w:sz w:val="20"/>
          <w:szCs w:val="20"/>
        </w:rPr>
        <w:t xml:space="preserve"> </w:t>
      </w:r>
      <w:r w:rsidRPr="00090CC1">
        <w:rPr>
          <w:iCs/>
          <w:sz w:val="20"/>
          <w:szCs w:val="20"/>
        </w:rPr>
        <w:t>pada</w:t>
      </w:r>
      <w:r w:rsidR="007032A1" w:rsidRPr="00090CC1">
        <w:rPr>
          <w:iCs/>
          <w:sz w:val="20"/>
          <w:szCs w:val="20"/>
        </w:rPr>
        <w:t xml:space="preserve"> </w:t>
      </w:r>
      <w:r w:rsidRPr="00090CC1">
        <w:rPr>
          <w:iCs/>
          <w:sz w:val="20"/>
          <w:szCs w:val="20"/>
        </w:rPr>
        <w:t>Perusahaan</w:t>
      </w:r>
      <w:r w:rsidR="007032A1" w:rsidRPr="00090CC1">
        <w:rPr>
          <w:iCs/>
          <w:sz w:val="20"/>
          <w:szCs w:val="20"/>
        </w:rPr>
        <w:t xml:space="preserve"> </w:t>
      </w:r>
      <w:r w:rsidRPr="00090CC1">
        <w:rPr>
          <w:iCs/>
          <w:sz w:val="20"/>
          <w:szCs w:val="20"/>
        </w:rPr>
        <w:t>Keuangan</w:t>
      </w:r>
      <w:r w:rsidR="007032A1" w:rsidRPr="00090CC1">
        <w:rPr>
          <w:iCs/>
          <w:sz w:val="20"/>
          <w:szCs w:val="20"/>
        </w:rPr>
        <w:t xml:space="preserve"> </w:t>
      </w:r>
      <w:r w:rsidRPr="00090CC1">
        <w:rPr>
          <w:iCs/>
          <w:sz w:val="20"/>
          <w:szCs w:val="20"/>
        </w:rPr>
        <w:t>yang</w:t>
      </w:r>
      <w:r w:rsidR="007032A1" w:rsidRPr="00090CC1">
        <w:rPr>
          <w:iCs/>
          <w:sz w:val="20"/>
          <w:szCs w:val="20"/>
        </w:rPr>
        <w:t xml:space="preserve"> </w:t>
      </w:r>
      <w:r w:rsidRPr="00090CC1">
        <w:rPr>
          <w:iCs/>
          <w:sz w:val="20"/>
          <w:szCs w:val="20"/>
        </w:rPr>
        <w:t>Terdaftar</w:t>
      </w:r>
      <w:r w:rsidR="007032A1" w:rsidRPr="00090CC1">
        <w:rPr>
          <w:iCs/>
          <w:sz w:val="20"/>
          <w:szCs w:val="20"/>
        </w:rPr>
        <w:t xml:space="preserve"> di </w:t>
      </w:r>
      <w:r w:rsidRPr="00090CC1">
        <w:rPr>
          <w:iCs/>
          <w:sz w:val="20"/>
          <w:szCs w:val="20"/>
        </w:rPr>
        <w:t>Bursa Efek Indonesia Tahun (2003-2008). Skri</w:t>
      </w:r>
      <w:r w:rsidR="007032A1" w:rsidRPr="00090CC1">
        <w:rPr>
          <w:iCs/>
          <w:sz w:val="20"/>
          <w:szCs w:val="20"/>
        </w:rPr>
        <w:t xml:space="preserve">psi Universitas </w:t>
      </w:r>
      <w:r w:rsidRPr="00090CC1">
        <w:rPr>
          <w:iCs/>
          <w:sz w:val="20"/>
          <w:szCs w:val="20"/>
        </w:rPr>
        <w:t>Diponegoro,</w:t>
      </w:r>
      <w:r w:rsidR="007032A1" w:rsidRPr="00090CC1">
        <w:rPr>
          <w:iCs/>
          <w:sz w:val="20"/>
          <w:szCs w:val="20"/>
        </w:rPr>
        <w:t xml:space="preserve"> Semarang.</w:t>
      </w:r>
    </w:p>
    <w:p w14:paraId="496CE511" w14:textId="00B12ABA" w:rsidR="007032A1"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Wijayani,</w:t>
      </w:r>
      <w:r w:rsidR="007032A1" w:rsidRPr="00090CC1">
        <w:rPr>
          <w:iCs/>
          <w:sz w:val="20"/>
          <w:szCs w:val="20"/>
        </w:rPr>
        <w:t xml:space="preserve"> </w:t>
      </w:r>
      <w:r w:rsidRPr="00090CC1">
        <w:rPr>
          <w:iCs/>
          <w:sz w:val="20"/>
          <w:szCs w:val="20"/>
        </w:rPr>
        <w:t>Januarti.</w:t>
      </w:r>
      <w:r w:rsidR="0013109A" w:rsidRPr="00090CC1">
        <w:rPr>
          <w:iCs/>
          <w:sz w:val="20"/>
          <w:szCs w:val="20"/>
        </w:rPr>
        <w:t xml:space="preserve"> (2011). </w:t>
      </w:r>
      <w:r w:rsidRPr="00090CC1">
        <w:rPr>
          <w:iCs/>
          <w:sz w:val="20"/>
          <w:szCs w:val="20"/>
        </w:rPr>
        <w:t>Analisis</w:t>
      </w:r>
      <w:r w:rsidR="007032A1" w:rsidRPr="00090CC1">
        <w:rPr>
          <w:iCs/>
          <w:sz w:val="20"/>
          <w:szCs w:val="20"/>
        </w:rPr>
        <w:t xml:space="preserve"> </w:t>
      </w:r>
      <w:r w:rsidRPr="00090CC1">
        <w:rPr>
          <w:iCs/>
          <w:sz w:val="20"/>
          <w:szCs w:val="20"/>
        </w:rPr>
        <w:t>Faktor</w:t>
      </w:r>
      <w:r w:rsidR="007032A1" w:rsidRPr="00090CC1">
        <w:rPr>
          <w:iCs/>
          <w:sz w:val="20"/>
          <w:szCs w:val="20"/>
        </w:rPr>
        <w:t xml:space="preserve"> – </w:t>
      </w:r>
      <w:r w:rsidRPr="00090CC1">
        <w:rPr>
          <w:iCs/>
          <w:sz w:val="20"/>
          <w:szCs w:val="20"/>
        </w:rPr>
        <w:t>Faktor</w:t>
      </w:r>
      <w:r w:rsidR="007032A1" w:rsidRPr="00090CC1">
        <w:rPr>
          <w:iCs/>
          <w:sz w:val="20"/>
          <w:szCs w:val="20"/>
        </w:rPr>
        <w:t xml:space="preserve"> </w:t>
      </w:r>
      <w:r w:rsidRPr="00090CC1">
        <w:rPr>
          <w:iCs/>
          <w:sz w:val="20"/>
          <w:szCs w:val="20"/>
        </w:rPr>
        <w:t>yang</w:t>
      </w:r>
      <w:r w:rsidR="007032A1" w:rsidRPr="00090CC1">
        <w:rPr>
          <w:iCs/>
          <w:sz w:val="20"/>
          <w:szCs w:val="20"/>
        </w:rPr>
        <w:t xml:space="preserve"> </w:t>
      </w:r>
      <w:r w:rsidRPr="00090CC1">
        <w:rPr>
          <w:iCs/>
          <w:sz w:val="20"/>
          <w:szCs w:val="20"/>
        </w:rPr>
        <w:t>Mempengaruhi</w:t>
      </w:r>
      <w:r w:rsidR="007032A1" w:rsidRPr="00090CC1">
        <w:rPr>
          <w:iCs/>
          <w:sz w:val="20"/>
          <w:szCs w:val="20"/>
        </w:rPr>
        <w:t xml:space="preserve"> Perusahaan </w:t>
      </w:r>
      <w:r w:rsidR="00F80EC3" w:rsidRPr="00090CC1">
        <w:rPr>
          <w:iCs/>
          <w:sz w:val="20"/>
          <w:szCs w:val="20"/>
        </w:rPr>
        <w:t>d</w:t>
      </w:r>
      <w:r w:rsidRPr="00090CC1">
        <w:rPr>
          <w:iCs/>
          <w:sz w:val="20"/>
          <w:szCs w:val="20"/>
        </w:rPr>
        <w:t>i</w:t>
      </w:r>
      <w:r w:rsidR="007032A1" w:rsidRPr="00090CC1">
        <w:rPr>
          <w:iCs/>
          <w:sz w:val="20"/>
          <w:szCs w:val="20"/>
        </w:rPr>
        <w:t xml:space="preserve"> </w:t>
      </w:r>
      <w:r w:rsidRPr="00090CC1">
        <w:rPr>
          <w:iCs/>
          <w:sz w:val="20"/>
          <w:szCs w:val="20"/>
        </w:rPr>
        <w:t>Indonesia Melakukan Auditor</w:t>
      </w:r>
      <w:r w:rsidR="007032A1" w:rsidRPr="00090CC1">
        <w:rPr>
          <w:iCs/>
          <w:sz w:val="20"/>
          <w:szCs w:val="20"/>
        </w:rPr>
        <w:t xml:space="preserve"> </w:t>
      </w:r>
      <w:r w:rsidR="007032A1" w:rsidRPr="00090CC1">
        <w:rPr>
          <w:i/>
          <w:iCs/>
          <w:sz w:val="20"/>
          <w:szCs w:val="20"/>
        </w:rPr>
        <w:t>Switching</w:t>
      </w:r>
      <w:r w:rsidR="007032A1" w:rsidRPr="00090CC1">
        <w:rPr>
          <w:iCs/>
          <w:sz w:val="20"/>
          <w:szCs w:val="20"/>
        </w:rPr>
        <w:t xml:space="preserve"> Simposium Nasional </w:t>
      </w:r>
      <w:r w:rsidRPr="00090CC1">
        <w:rPr>
          <w:iCs/>
          <w:sz w:val="20"/>
          <w:szCs w:val="20"/>
        </w:rPr>
        <w:t>Akuntansi</w:t>
      </w:r>
      <w:r w:rsidR="007032A1" w:rsidRPr="00090CC1">
        <w:rPr>
          <w:iCs/>
          <w:sz w:val="20"/>
          <w:szCs w:val="20"/>
        </w:rPr>
        <w:t xml:space="preserve"> </w:t>
      </w:r>
      <w:r w:rsidRPr="00090CC1">
        <w:rPr>
          <w:iCs/>
          <w:sz w:val="20"/>
          <w:szCs w:val="20"/>
        </w:rPr>
        <w:t>XIV,</w:t>
      </w:r>
      <w:r w:rsidR="007032A1" w:rsidRPr="00090CC1">
        <w:rPr>
          <w:iCs/>
          <w:sz w:val="20"/>
          <w:szCs w:val="20"/>
        </w:rPr>
        <w:t xml:space="preserve"> Aceh.</w:t>
      </w:r>
    </w:p>
    <w:p w14:paraId="495163D2" w14:textId="2952DAB6" w:rsidR="00A63E05"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Wijayani.</w:t>
      </w:r>
      <w:r w:rsidR="0013109A" w:rsidRPr="00090CC1">
        <w:rPr>
          <w:iCs/>
          <w:sz w:val="20"/>
          <w:szCs w:val="20"/>
        </w:rPr>
        <w:t xml:space="preserve"> (2011). </w:t>
      </w:r>
      <w:r w:rsidRPr="00090CC1">
        <w:rPr>
          <w:iCs/>
          <w:sz w:val="20"/>
          <w:szCs w:val="20"/>
        </w:rPr>
        <w:t>Analisis Faktor</w:t>
      </w:r>
      <w:r w:rsidR="007032A1" w:rsidRPr="00090CC1">
        <w:rPr>
          <w:iCs/>
          <w:sz w:val="20"/>
          <w:szCs w:val="20"/>
        </w:rPr>
        <w:t xml:space="preserve"> – </w:t>
      </w:r>
      <w:r w:rsidRPr="00090CC1">
        <w:rPr>
          <w:iCs/>
          <w:sz w:val="20"/>
          <w:szCs w:val="20"/>
        </w:rPr>
        <w:t>Faktor</w:t>
      </w:r>
      <w:r w:rsidR="007032A1" w:rsidRPr="00090CC1">
        <w:rPr>
          <w:iCs/>
          <w:sz w:val="20"/>
          <w:szCs w:val="20"/>
        </w:rPr>
        <w:t xml:space="preserve"> </w:t>
      </w:r>
      <w:r w:rsidRPr="00090CC1">
        <w:rPr>
          <w:iCs/>
          <w:sz w:val="20"/>
          <w:szCs w:val="20"/>
        </w:rPr>
        <w:t>yang Mempengaruhi</w:t>
      </w:r>
      <w:r w:rsidR="007032A1" w:rsidRPr="00090CC1">
        <w:rPr>
          <w:iCs/>
          <w:sz w:val="20"/>
          <w:szCs w:val="20"/>
        </w:rPr>
        <w:t xml:space="preserve"> </w:t>
      </w:r>
      <w:r w:rsidRPr="00090CC1">
        <w:rPr>
          <w:iCs/>
          <w:sz w:val="20"/>
          <w:szCs w:val="20"/>
        </w:rPr>
        <w:t>Perusahaan</w:t>
      </w:r>
      <w:r w:rsidR="007032A1" w:rsidRPr="00090CC1">
        <w:rPr>
          <w:iCs/>
          <w:sz w:val="20"/>
          <w:szCs w:val="20"/>
        </w:rPr>
        <w:t xml:space="preserve"> </w:t>
      </w:r>
      <w:r w:rsidR="00F80EC3" w:rsidRPr="00090CC1">
        <w:rPr>
          <w:iCs/>
          <w:sz w:val="20"/>
          <w:szCs w:val="20"/>
        </w:rPr>
        <w:t>d</w:t>
      </w:r>
      <w:r w:rsidR="007032A1" w:rsidRPr="00090CC1">
        <w:rPr>
          <w:iCs/>
          <w:sz w:val="20"/>
          <w:szCs w:val="20"/>
        </w:rPr>
        <w:t xml:space="preserve">i Indonesia Melakukan </w:t>
      </w:r>
      <w:r w:rsidRPr="00090CC1">
        <w:rPr>
          <w:iCs/>
          <w:sz w:val="20"/>
          <w:szCs w:val="20"/>
        </w:rPr>
        <w:t>Audito</w:t>
      </w:r>
      <w:r w:rsidR="007032A1" w:rsidRPr="00090CC1">
        <w:rPr>
          <w:iCs/>
          <w:sz w:val="20"/>
          <w:szCs w:val="20"/>
        </w:rPr>
        <w:t xml:space="preserve">r </w:t>
      </w:r>
      <w:r w:rsidR="007032A1" w:rsidRPr="00090CC1">
        <w:rPr>
          <w:i/>
          <w:iCs/>
          <w:sz w:val="20"/>
          <w:szCs w:val="20"/>
        </w:rPr>
        <w:t>Switching</w:t>
      </w:r>
      <w:r w:rsidR="007032A1" w:rsidRPr="00090CC1">
        <w:rPr>
          <w:iCs/>
          <w:sz w:val="20"/>
          <w:szCs w:val="20"/>
        </w:rPr>
        <w:t xml:space="preserve">. Simposium Nasional </w:t>
      </w:r>
      <w:r w:rsidRPr="00090CC1">
        <w:rPr>
          <w:iCs/>
          <w:sz w:val="20"/>
          <w:szCs w:val="20"/>
        </w:rPr>
        <w:t>Akuntansi</w:t>
      </w:r>
      <w:r w:rsidR="007032A1" w:rsidRPr="00090CC1">
        <w:rPr>
          <w:iCs/>
          <w:sz w:val="20"/>
          <w:szCs w:val="20"/>
        </w:rPr>
        <w:t xml:space="preserve"> </w:t>
      </w:r>
      <w:r w:rsidR="00A63E05" w:rsidRPr="00090CC1">
        <w:rPr>
          <w:iCs/>
          <w:sz w:val="20"/>
          <w:szCs w:val="20"/>
        </w:rPr>
        <w:t>XIV,Aceh.</w:t>
      </w:r>
    </w:p>
    <w:p w14:paraId="2FF12FC6" w14:textId="6A9D3631" w:rsidR="00D50972" w:rsidRPr="00090CC1" w:rsidRDefault="00D50972" w:rsidP="005F609D">
      <w:pPr>
        <w:tabs>
          <w:tab w:val="left" w:pos="-630"/>
        </w:tabs>
        <w:autoSpaceDE w:val="0"/>
        <w:autoSpaceDN w:val="0"/>
        <w:adjustRightInd w:val="0"/>
        <w:spacing w:line="240" w:lineRule="auto"/>
        <w:ind w:left="720" w:right="0" w:hanging="720"/>
        <w:rPr>
          <w:iCs/>
          <w:sz w:val="20"/>
          <w:szCs w:val="20"/>
        </w:rPr>
      </w:pPr>
      <w:r w:rsidRPr="00090CC1">
        <w:rPr>
          <w:iCs/>
          <w:sz w:val="20"/>
          <w:szCs w:val="20"/>
        </w:rPr>
        <w:t>Yantietal.</w:t>
      </w:r>
      <w:r w:rsidR="007032A1" w:rsidRPr="00090CC1">
        <w:rPr>
          <w:iCs/>
          <w:sz w:val="20"/>
          <w:szCs w:val="20"/>
        </w:rPr>
        <w:t xml:space="preserve"> (2016)</w:t>
      </w:r>
      <w:r w:rsidR="00A63E05" w:rsidRPr="00090CC1">
        <w:rPr>
          <w:iCs/>
          <w:sz w:val="20"/>
          <w:szCs w:val="20"/>
        </w:rPr>
        <w:t xml:space="preserve">. </w:t>
      </w:r>
      <w:r w:rsidRPr="00090CC1">
        <w:rPr>
          <w:iCs/>
          <w:sz w:val="20"/>
          <w:szCs w:val="20"/>
        </w:rPr>
        <w:t>Analisis</w:t>
      </w:r>
      <w:r w:rsidR="00A63E05" w:rsidRPr="00090CC1">
        <w:rPr>
          <w:iCs/>
          <w:sz w:val="20"/>
          <w:szCs w:val="20"/>
        </w:rPr>
        <w:t xml:space="preserve"> </w:t>
      </w:r>
      <w:r w:rsidRPr="00090CC1">
        <w:rPr>
          <w:iCs/>
          <w:sz w:val="20"/>
          <w:szCs w:val="20"/>
        </w:rPr>
        <w:t>Faktor</w:t>
      </w:r>
      <w:r w:rsidR="00A63E05" w:rsidRPr="00090CC1">
        <w:rPr>
          <w:iCs/>
          <w:sz w:val="20"/>
          <w:szCs w:val="20"/>
        </w:rPr>
        <w:t xml:space="preserve"> – </w:t>
      </w:r>
      <w:r w:rsidRPr="00090CC1">
        <w:rPr>
          <w:iCs/>
          <w:sz w:val="20"/>
          <w:szCs w:val="20"/>
        </w:rPr>
        <w:t>Faktor</w:t>
      </w:r>
      <w:r w:rsidR="00A63E05" w:rsidRPr="00090CC1">
        <w:rPr>
          <w:iCs/>
          <w:sz w:val="20"/>
          <w:szCs w:val="20"/>
        </w:rPr>
        <w:t xml:space="preserve"> </w:t>
      </w:r>
      <w:r w:rsidRPr="00090CC1">
        <w:rPr>
          <w:iCs/>
          <w:sz w:val="20"/>
          <w:szCs w:val="20"/>
        </w:rPr>
        <w:t>yang Mempengaruhi</w:t>
      </w:r>
      <w:r w:rsidR="00A63E05" w:rsidRPr="00090CC1">
        <w:rPr>
          <w:iCs/>
          <w:sz w:val="20"/>
          <w:szCs w:val="20"/>
        </w:rPr>
        <w:t xml:space="preserve"> Perusahaan Melakukan </w:t>
      </w:r>
      <w:r w:rsidRPr="00090CC1">
        <w:rPr>
          <w:iCs/>
          <w:sz w:val="20"/>
          <w:szCs w:val="20"/>
        </w:rPr>
        <w:t>Pergantian Ka</w:t>
      </w:r>
      <w:r w:rsidR="00A63E05" w:rsidRPr="00090CC1">
        <w:rPr>
          <w:iCs/>
          <w:sz w:val="20"/>
          <w:szCs w:val="20"/>
        </w:rPr>
        <w:t xml:space="preserve">ntor Akuntan Publik (Studi pada </w:t>
      </w:r>
      <w:r w:rsidRPr="00090CC1">
        <w:rPr>
          <w:iCs/>
          <w:sz w:val="20"/>
          <w:szCs w:val="20"/>
        </w:rPr>
        <w:t>Perusahaan</w:t>
      </w:r>
      <w:r w:rsidR="00A63E05" w:rsidRPr="00090CC1">
        <w:rPr>
          <w:iCs/>
          <w:sz w:val="20"/>
          <w:szCs w:val="20"/>
        </w:rPr>
        <w:t xml:space="preserve"> </w:t>
      </w:r>
      <w:r w:rsidRPr="00090CC1">
        <w:rPr>
          <w:iCs/>
          <w:sz w:val="20"/>
          <w:szCs w:val="20"/>
        </w:rPr>
        <w:t>Manufaktur</w:t>
      </w:r>
      <w:r w:rsidR="00A63E05" w:rsidRPr="00090CC1">
        <w:rPr>
          <w:iCs/>
          <w:sz w:val="20"/>
          <w:szCs w:val="20"/>
        </w:rPr>
        <w:t xml:space="preserve"> </w:t>
      </w:r>
      <w:r w:rsidRPr="00090CC1">
        <w:rPr>
          <w:iCs/>
          <w:sz w:val="20"/>
          <w:szCs w:val="20"/>
        </w:rPr>
        <w:t>yang</w:t>
      </w:r>
      <w:r w:rsidR="00A63E05" w:rsidRPr="00090CC1">
        <w:rPr>
          <w:iCs/>
          <w:sz w:val="20"/>
          <w:szCs w:val="20"/>
        </w:rPr>
        <w:t xml:space="preserve"> </w:t>
      </w:r>
      <w:r w:rsidRPr="00090CC1">
        <w:rPr>
          <w:iCs/>
          <w:sz w:val="20"/>
          <w:szCs w:val="20"/>
        </w:rPr>
        <w:t>Terdaftar</w:t>
      </w:r>
      <w:r w:rsidR="00A63E05" w:rsidRPr="00090CC1">
        <w:rPr>
          <w:iCs/>
          <w:sz w:val="20"/>
          <w:szCs w:val="20"/>
        </w:rPr>
        <w:t xml:space="preserve"> </w:t>
      </w:r>
      <w:r w:rsidRPr="00090CC1">
        <w:rPr>
          <w:iCs/>
          <w:sz w:val="20"/>
          <w:szCs w:val="20"/>
        </w:rPr>
        <w:t>di</w:t>
      </w:r>
      <w:r w:rsidR="00A63E05" w:rsidRPr="00090CC1">
        <w:rPr>
          <w:iCs/>
          <w:sz w:val="20"/>
          <w:szCs w:val="20"/>
        </w:rPr>
        <w:t xml:space="preserve"> </w:t>
      </w:r>
      <w:r w:rsidRPr="00090CC1">
        <w:rPr>
          <w:iCs/>
          <w:sz w:val="20"/>
          <w:szCs w:val="20"/>
        </w:rPr>
        <w:t>BEI</w:t>
      </w:r>
      <w:r w:rsidR="00A63E05" w:rsidRPr="00090CC1">
        <w:rPr>
          <w:iCs/>
          <w:sz w:val="20"/>
          <w:szCs w:val="20"/>
        </w:rPr>
        <w:t xml:space="preserve"> </w:t>
      </w:r>
      <w:r w:rsidRPr="00090CC1">
        <w:rPr>
          <w:iCs/>
          <w:sz w:val="20"/>
          <w:szCs w:val="20"/>
        </w:rPr>
        <w:t>Tahun</w:t>
      </w:r>
      <w:r w:rsidR="00A63E05" w:rsidRPr="00090CC1">
        <w:rPr>
          <w:iCs/>
          <w:sz w:val="20"/>
          <w:szCs w:val="20"/>
        </w:rPr>
        <w:t xml:space="preserve"> 2013-2014. </w:t>
      </w:r>
      <w:r w:rsidRPr="00090CC1">
        <w:rPr>
          <w:iCs/>
          <w:sz w:val="20"/>
          <w:szCs w:val="20"/>
        </w:rPr>
        <w:t>Jurnal</w:t>
      </w:r>
      <w:r w:rsidR="00A63E05" w:rsidRPr="00090CC1">
        <w:rPr>
          <w:iCs/>
          <w:sz w:val="20"/>
          <w:szCs w:val="20"/>
        </w:rPr>
        <w:t xml:space="preserve"> </w:t>
      </w:r>
      <w:r w:rsidRPr="00090CC1">
        <w:rPr>
          <w:iCs/>
          <w:sz w:val="20"/>
          <w:szCs w:val="20"/>
        </w:rPr>
        <w:t>Riset</w:t>
      </w:r>
      <w:r w:rsidR="00A63E05" w:rsidRPr="00090CC1">
        <w:rPr>
          <w:iCs/>
          <w:sz w:val="20"/>
          <w:szCs w:val="20"/>
        </w:rPr>
        <w:t xml:space="preserve"> </w:t>
      </w:r>
      <w:r w:rsidRPr="00090CC1">
        <w:rPr>
          <w:iCs/>
          <w:sz w:val="20"/>
          <w:szCs w:val="20"/>
        </w:rPr>
        <w:t>Mahasiswa</w:t>
      </w:r>
      <w:r w:rsidR="00A63E05" w:rsidRPr="00090CC1">
        <w:rPr>
          <w:iCs/>
          <w:sz w:val="20"/>
          <w:szCs w:val="20"/>
        </w:rPr>
        <w:t xml:space="preserve"> </w:t>
      </w:r>
      <w:r w:rsidRPr="00090CC1">
        <w:rPr>
          <w:iCs/>
          <w:sz w:val="20"/>
          <w:szCs w:val="20"/>
        </w:rPr>
        <w:t>Akuntansi,</w:t>
      </w:r>
      <w:r w:rsidR="00A63E05" w:rsidRPr="00090CC1">
        <w:rPr>
          <w:iCs/>
          <w:sz w:val="20"/>
          <w:szCs w:val="20"/>
        </w:rPr>
        <w:t xml:space="preserve"> </w:t>
      </w:r>
      <w:r w:rsidRPr="00090CC1">
        <w:rPr>
          <w:iCs/>
          <w:sz w:val="20"/>
          <w:szCs w:val="20"/>
        </w:rPr>
        <w:t>Vol.4,</w:t>
      </w:r>
      <w:r w:rsidR="00A63E05" w:rsidRPr="00090CC1">
        <w:rPr>
          <w:iCs/>
          <w:sz w:val="20"/>
          <w:szCs w:val="20"/>
        </w:rPr>
        <w:t xml:space="preserve"> </w:t>
      </w:r>
      <w:r w:rsidRPr="00090CC1">
        <w:rPr>
          <w:iCs/>
          <w:sz w:val="20"/>
          <w:szCs w:val="20"/>
        </w:rPr>
        <w:t>No.1.</w:t>
      </w:r>
    </w:p>
    <w:p w14:paraId="160C4148" w14:textId="7260820B" w:rsidR="00D50972" w:rsidRPr="00D50972" w:rsidRDefault="00D50972" w:rsidP="005F609D">
      <w:pPr>
        <w:spacing w:line="240" w:lineRule="auto"/>
        <w:ind w:right="4" w:firstLine="0"/>
        <w:rPr>
          <w:rFonts w:ascii="Book Antiqua" w:hAnsi="Book Antiqua" w:cs="serif"/>
          <w:iCs/>
          <w:sz w:val="20"/>
          <w:szCs w:val="20"/>
        </w:rPr>
      </w:pPr>
    </w:p>
    <w:sectPr w:rsidR="00D50972" w:rsidRPr="00D50972" w:rsidSect="005F609D">
      <w:type w:val="continuous"/>
      <w:pgSz w:w="11907" w:h="16839" w:code="9"/>
      <w:pgMar w:top="1701" w:right="1701" w:bottom="1701" w:left="1701" w:header="720" w:footer="720" w:gutter="0"/>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A8F76" w15:done="1"/>
  <w15:commentEx w15:paraId="3F141E55" w15:done="1"/>
  <w15:commentEx w15:paraId="2AE890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3327F" w16cex:dateUtc="2023-05-20T04:50:00Z"/>
  <w16cex:commentExtensible w16cex:durableId="281332F1" w16cex:dateUtc="2023-05-20T04:52:00Z"/>
  <w16cex:commentExtensible w16cex:durableId="2813331F" w16cex:dateUtc="2023-05-20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A8F76" w16cid:durableId="2813327F"/>
  <w16cid:commentId w16cid:paraId="3F141E55" w16cid:durableId="281332F1"/>
  <w16cid:commentId w16cid:paraId="2AE890AC" w16cid:durableId="281333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98BF0" w14:textId="77777777" w:rsidR="00330DE6" w:rsidRDefault="00330DE6">
      <w:pPr>
        <w:spacing w:line="240" w:lineRule="auto"/>
      </w:pPr>
      <w:r>
        <w:separator/>
      </w:r>
    </w:p>
  </w:endnote>
  <w:endnote w:type="continuationSeparator" w:id="0">
    <w:p w14:paraId="2E35B516" w14:textId="77777777" w:rsidR="00330DE6" w:rsidRDefault="00330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CABA3" w14:textId="77777777" w:rsidR="0013109A" w:rsidRDefault="0013109A">
    <w:pPr>
      <w:pStyle w:val="Footer"/>
      <w:jc w:val="center"/>
    </w:pPr>
    <w:r>
      <w:fldChar w:fldCharType="begin"/>
    </w:r>
    <w:r>
      <w:instrText xml:space="preserve"> PAGE   \* MERGEFORMAT </w:instrText>
    </w:r>
    <w:r>
      <w:fldChar w:fldCharType="separate"/>
    </w:r>
    <w:r>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C9E26" w14:textId="77777777" w:rsidR="00330DE6" w:rsidRDefault="00330DE6">
      <w:pPr>
        <w:spacing w:line="240" w:lineRule="auto"/>
      </w:pPr>
      <w:r>
        <w:separator/>
      </w:r>
    </w:p>
  </w:footnote>
  <w:footnote w:type="continuationSeparator" w:id="0">
    <w:p w14:paraId="1B6B240E" w14:textId="77777777" w:rsidR="00330DE6" w:rsidRDefault="00330D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3D56" w14:textId="77777777" w:rsidR="0098671A" w:rsidRPr="0098671A" w:rsidRDefault="0098671A" w:rsidP="0098671A">
    <w:pPr>
      <w:pStyle w:val="Header"/>
      <w:tabs>
        <w:tab w:val="clear" w:pos="4680"/>
      </w:tabs>
      <w:ind w:right="-45"/>
      <w:jc w:val="right"/>
      <w:rPr>
        <w:rFonts w:ascii="Book Antiqua" w:hAnsi="Book Antiqua"/>
      </w:rPr>
    </w:pPr>
    <w:r w:rsidRPr="0098671A">
      <w:rPr>
        <w:rFonts w:ascii="Book Antiqua" w:hAnsi="Book Antiqua"/>
      </w:rPr>
      <w:t>P-</w:t>
    </w:r>
    <w:proofErr w:type="gramStart"/>
    <w:r w:rsidRPr="0098671A">
      <w:rPr>
        <w:rFonts w:ascii="Book Antiqua" w:hAnsi="Book Antiqua"/>
      </w:rPr>
      <w:t>ISSN :</w:t>
    </w:r>
    <w:proofErr w:type="gramEnd"/>
    <w:r w:rsidRPr="0098671A">
      <w:rPr>
        <w:rFonts w:ascii="Book Antiqua" w:hAnsi="Book Antiqua"/>
      </w:rPr>
      <w:t xml:space="preserve"> XXXX – XXXX</w:t>
    </w:r>
  </w:p>
  <w:p w14:paraId="0337EC61" w14:textId="77777777" w:rsidR="0098671A" w:rsidRPr="0098671A" w:rsidRDefault="0098671A" w:rsidP="0098671A">
    <w:pPr>
      <w:pStyle w:val="Header"/>
      <w:tabs>
        <w:tab w:val="clear" w:pos="4680"/>
      </w:tabs>
      <w:ind w:right="-45"/>
      <w:jc w:val="right"/>
      <w:rPr>
        <w:rFonts w:ascii="Book Antiqua" w:hAnsi="Book Antiqua"/>
      </w:rPr>
    </w:pPr>
    <w:r w:rsidRPr="0098671A">
      <w:rPr>
        <w:rFonts w:ascii="Book Antiqua" w:hAnsi="Book Antiqua"/>
      </w:rPr>
      <w:t>E-</w:t>
    </w:r>
    <w:proofErr w:type="gramStart"/>
    <w:r w:rsidRPr="0098671A">
      <w:rPr>
        <w:rFonts w:ascii="Book Antiqua" w:hAnsi="Book Antiqua"/>
      </w:rPr>
      <w:t>ISSN :</w:t>
    </w:r>
    <w:proofErr w:type="gramEnd"/>
    <w:r w:rsidRPr="0098671A">
      <w:rPr>
        <w:rFonts w:ascii="Book Antiqua" w:hAnsi="Book Antiqua"/>
      </w:rPr>
      <w:t xml:space="preserve"> XXXX – XXXX</w:t>
    </w:r>
  </w:p>
  <w:p w14:paraId="1FB64C15" w14:textId="3ED5BA4D" w:rsidR="0098671A" w:rsidRPr="0098671A" w:rsidRDefault="0098671A" w:rsidP="0098671A">
    <w:pPr>
      <w:pStyle w:val="Header"/>
      <w:tabs>
        <w:tab w:val="clear" w:pos="4680"/>
      </w:tabs>
      <w:ind w:right="-45"/>
      <w:jc w:val="right"/>
      <w:rPr>
        <w:rFonts w:ascii="Book Antiqua" w:hAnsi="Book Antiqua"/>
      </w:rPr>
    </w:pPr>
    <w:r w:rsidRPr="0098671A">
      <w:rPr>
        <w:rFonts w:ascii="Book Antiqua" w:hAnsi="Book Antiqua"/>
      </w:rPr>
      <w:t>Volume 1 No 1 Mei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9E4BB76"/>
    <w:lvl w:ilvl="0">
      <w:start w:val="1"/>
      <w:numFmt w:val="decimal"/>
      <w:lvlText w:val="%1"/>
      <w:lvlJc w:val="left"/>
      <w:pPr>
        <w:ind w:left="1296" w:hanging="708"/>
      </w:pPr>
      <w:rPr>
        <w:rFonts w:hint="default"/>
        <w:lang w:eastAsia="en-US" w:bidi="ar-SA"/>
      </w:rPr>
    </w:lvl>
    <w:lvl w:ilvl="1">
      <w:start w:val="1"/>
      <w:numFmt w:val="decimal"/>
      <w:lvlText w:val="%1.%2"/>
      <w:lvlJc w:val="left"/>
      <w:pPr>
        <w:ind w:left="1296" w:hanging="708"/>
      </w:pPr>
      <w:rPr>
        <w:rFonts w:ascii="Times New Roman" w:eastAsia="Times New Roman" w:hAnsi="Times New Roman" w:cs="Times New Roman" w:hint="default"/>
        <w:b/>
        <w:bCs/>
        <w:spacing w:val="-12"/>
        <w:w w:val="99"/>
        <w:sz w:val="24"/>
        <w:szCs w:val="24"/>
        <w:lang w:eastAsia="en-US" w:bidi="ar-SA"/>
      </w:rPr>
    </w:lvl>
    <w:lvl w:ilvl="2">
      <w:start w:val="1"/>
      <w:numFmt w:val="bullet"/>
      <w:lvlText w:val="•"/>
      <w:lvlJc w:val="left"/>
      <w:pPr>
        <w:ind w:left="2797" w:hanging="708"/>
      </w:pPr>
      <w:rPr>
        <w:rFonts w:hint="default"/>
        <w:lang w:eastAsia="en-US" w:bidi="ar-SA"/>
      </w:rPr>
    </w:lvl>
    <w:lvl w:ilvl="3">
      <w:start w:val="1"/>
      <w:numFmt w:val="bullet"/>
      <w:lvlText w:val="•"/>
      <w:lvlJc w:val="left"/>
      <w:pPr>
        <w:ind w:left="3545" w:hanging="708"/>
      </w:pPr>
      <w:rPr>
        <w:rFonts w:hint="default"/>
        <w:lang w:eastAsia="en-US" w:bidi="ar-SA"/>
      </w:rPr>
    </w:lvl>
    <w:lvl w:ilvl="4">
      <w:start w:val="1"/>
      <w:numFmt w:val="bullet"/>
      <w:lvlText w:val="•"/>
      <w:lvlJc w:val="left"/>
      <w:pPr>
        <w:ind w:left="4294" w:hanging="708"/>
      </w:pPr>
      <w:rPr>
        <w:rFonts w:hint="default"/>
        <w:lang w:eastAsia="en-US" w:bidi="ar-SA"/>
      </w:rPr>
    </w:lvl>
    <w:lvl w:ilvl="5">
      <w:start w:val="1"/>
      <w:numFmt w:val="bullet"/>
      <w:lvlText w:val="•"/>
      <w:lvlJc w:val="left"/>
      <w:pPr>
        <w:ind w:left="5043" w:hanging="708"/>
      </w:pPr>
      <w:rPr>
        <w:rFonts w:hint="default"/>
        <w:lang w:eastAsia="en-US" w:bidi="ar-SA"/>
      </w:rPr>
    </w:lvl>
    <w:lvl w:ilvl="6">
      <w:start w:val="1"/>
      <w:numFmt w:val="bullet"/>
      <w:lvlText w:val="•"/>
      <w:lvlJc w:val="left"/>
      <w:pPr>
        <w:ind w:left="5791" w:hanging="708"/>
      </w:pPr>
      <w:rPr>
        <w:rFonts w:hint="default"/>
        <w:lang w:eastAsia="en-US" w:bidi="ar-SA"/>
      </w:rPr>
    </w:lvl>
    <w:lvl w:ilvl="7">
      <w:start w:val="1"/>
      <w:numFmt w:val="bullet"/>
      <w:lvlText w:val="•"/>
      <w:lvlJc w:val="left"/>
      <w:pPr>
        <w:ind w:left="6540" w:hanging="708"/>
      </w:pPr>
      <w:rPr>
        <w:rFonts w:hint="default"/>
        <w:lang w:eastAsia="en-US" w:bidi="ar-SA"/>
      </w:rPr>
    </w:lvl>
    <w:lvl w:ilvl="8">
      <w:start w:val="1"/>
      <w:numFmt w:val="bullet"/>
      <w:lvlText w:val="•"/>
      <w:lvlJc w:val="left"/>
      <w:pPr>
        <w:ind w:left="7289" w:hanging="708"/>
      </w:pPr>
      <w:rPr>
        <w:rFonts w:hint="default"/>
        <w:lang w:eastAsia="en-US" w:bidi="ar-SA"/>
      </w:rPr>
    </w:lvl>
  </w:abstractNum>
  <w:abstractNum w:abstractNumId="1">
    <w:nsid w:val="00000002"/>
    <w:multiLevelType w:val="hybridMultilevel"/>
    <w:tmpl w:val="C3344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0000003"/>
    <w:multiLevelType w:val="hybridMultilevel"/>
    <w:tmpl w:val="B958D434"/>
    <w:lvl w:ilvl="0" w:tplc="72C22108">
      <w:start w:val="1"/>
      <w:numFmt w:val="decimal"/>
      <w:lvlText w:val="%1."/>
      <w:lvlJc w:val="left"/>
      <w:pPr>
        <w:ind w:left="199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B42C7D78">
      <w:start w:val="1"/>
      <w:numFmt w:val="lowerLetter"/>
      <w:lvlText w:val="%2."/>
      <w:lvlJc w:val="left"/>
      <w:pPr>
        <w:ind w:left="241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76ED84C">
      <w:start w:val="1"/>
      <w:numFmt w:val="lowerRoman"/>
      <w:lvlText w:val="%3"/>
      <w:lvlJc w:val="left"/>
      <w:pPr>
        <w:ind w:left="272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72745C64">
      <w:start w:val="1"/>
      <w:numFmt w:val="decimal"/>
      <w:lvlText w:val="%4"/>
      <w:lvlJc w:val="left"/>
      <w:pPr>
        <w:ind w:left="344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E7E3D5A">
      <w:start w:val="1"/>
      <w:numFmt w:val="lowerLetter"/>
      <w:lvlText w:val="%5"/>
      <w:lvlJc w:val="left"/>
      <w:pPr>
        <w:ind w:left="416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2556A882">
      <w:start w:val="1"/>
      <w:numFmt w:val="lowerRoman"/>
      <w:lvlText w:val="%6"/>
      <w:lvlJc w:val="left"/>
      <w:pPr>
        <w:ind w:left="488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10D04128">
      <w:start w:val="1"/>
      <w:numFmt w:val="decimal"/>
      <w:lvlText w:val="%7"/>
      <w:lvlJc w:val="left"/>
      <w:pPr>
        <w:ind w:left="560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A14C09E">
      <w:start w:val="1"/>
      <w:numFmt w:val="lowerLetter"/>
      <w:lvlText w:val="%8"/>
      <w:lvlJc w:val="left"/>
      <w:pPr>
        <w:ind w:left="632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DD4B8C6">
      <w:start w:val="1"/>
      <w:numFmt w:val="lowerRoman"/>
      <w:lvlText w:val="%9"/>
      <w:lvlJc w:val="left"/>
      <w:pPr>
        <w:ind w:left="704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nsid w:val="00000004"/>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0000005"/>
    <w:multiLevelType w:val="multilevel"/>
    <w:tmpl w:val="821033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0000006"/>
    <w:multiLevelType w:val="hybridMultilevel"/>
    <w:tmpl w:val="3D0C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B470DB1A"/>
    <w:lvl w:ilvl="0" w:tplc="9CEC7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21B6CFCA"/>
    <w:lvl w:ilvl="0" w:tplc="206E8F16">
      <w:start w:val="1"/>
      <w:numFmt w:val="decimal"/>
      <w:lvlText w:val="%1."/>
      <w:lvlJc w:val="left"/>
      <w:pPr>
        <w:ind w:left="63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AC966EF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CA8D068">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034E30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CEE758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C71C1DD0">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3CE45C1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D42BA7A">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805815AE">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8">
    <w:nsid w:val="00000009"/>
    <w:multiLevelType w:val="hybridMultilevel"/>
    <w:tmpl w:val="A1A4A1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000000A"/>
    <w:multiLevelType w:val="hybridMultilevel"/>
    <w:tmpl w:val="17B4CE3C"/>
    <w:lvl w:ilvl="0" w:tplc="CA8ACE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0000000B"/>
    <w:multiLevelType w:val="hybridMultilevel"/>
    <w:tmpl w:val="B11E5C9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0000000C"/>
    <w:multiLevelType w:val="multilevel"/>
    <w:tmpl w:val="A7D06B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0D"/>
    <w:multiLevelType w:val="hybridMultilevel"/>
    <w:tmpl w:val="E2F450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D0E22C6"/>
    <w:multiLevelType w:val="hybridMultilevel"/>
    <w:tmpl w:val="7BBC730C"/>
    <w:lvl w:ilvl="0" w:tplc="4044CB7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nsid w:val="7B6C3605"/>
    <w:multiLevelType w:val="hybridMultilevel"/>
    <w:tmpl w:val="23CA6866"/>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3"/>
  </w:num>
  <w:num w:numId="2">
    <w:abstractNumId w:val="5"/>
  </w:num>
  <w:num w:numId="3">
    <w:abstractNumId w:val="0"/>
  </w:num>
  <w:num w:numId="4">
    <w:abstractNumId w:val="7"/>
  </w:num>
  <w:num w:numId="5">
    <w:abstractNumId w:val="14"/>
  </w:num>
  <w:num w:numId="6">
    <w:abstractNumId w:val="1"/>
  </w:num>
  <w:num w:numId="7">
    <w:abstractNumId w:val="12"/>
  </w:num>
  <w:num w:numId="8">
    <w:abstractNumId w:val="10"/>
  </w:num>
  <w:num w:numId="9">
    <w:abstractNumId w:val="2"/>
  </w:num>
  <w:num w:numId="10">
    <w:abstractNumId w:val="8"/>
  </w:num>
  <w:num w:numId="11">
    <w:abstractNumId w:val="11"/>
  </w:num>
  <w:num w:numId="12">
    <w:abstractNumId w:val="4"/>
  </w:num>
  <w:num w:numId="13">
    <w:abstractNumId w:val="6"/>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Aspire">
    <w15:presenceInfo w15:providerId="Windows Live" w15:userId="81e9210d9ba4ed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B6"/>
    <w:rsid w:val="00021CB6"/>
    <w:rsid w:val="00085B45"/>
    <w:rsid w:val="00090CC1"/>
    <w:rsid w:val="0013109A"/>
    <w:rsid w:val="001C2C3C"/>
    <w:rsid w:val="00232F55"/>
    <w:rsid w:val="00276920"/>
    <w:rsid w:val="00304DF0"/>
    <w:rsid w:val="00327385"/>
    <w:rsid w:val="00330DE6"/>
    <w:rsid w:val="00344869"/>
    <w:rsid w:val="003F6399"/>
    <w:rsid w:val="00477B43"/>
    <w:rsid w:val="004A42CD"/>
    <w:rsid w:val="005F609D"/>
    <w:rsid w:val="007032A1"/>
    <w:rsid w:val="007D2E9F"/>
    <w:rsid w:val="00813DDE"/>
    <w:rsid w:val="00896787"/>
    <w:rsid w:val="008B547F"/>
    <w:rsid w:val="009452BC"/>
    <w:rsid w:val="0098671A"/>
    <w:rsid w:val="009A4EEA"/>
    <w:rsid w:val="00A63E05"/>
    <w:rsid w:val="00B65900"/>
    <w:rsid w:val="00C223D4"/>
    <w:rsid w:val="00C22E6A"/>
    <w:rsid w:val="00CF65F7"/>
    <w:rsid w:val="00D37860"/>
    <w:rsid w:val="00D50972"/>
    <w:rsid w:val="00DF555F"/>
    <w:rsid w:val="00E07AFF"/>
    <w:rsid w:val="00E40AA0"/>
    <w:rsid w:val="00F80A02"/>
    <w:rsid w:val="00F8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line="360" w:lineRule="auto"/>
        <w:ind w:right="2472"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A0"/>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numbering" w:customStyle="1" w:styleId="Style1">
    <w:name w:val="Style1"/>
    <w:uiPriority w:val="99"/>
    <w:pPr>
      <w:numPr>
        <w:numId w:val="1"/>
      </w:numPr>
    </w:pPr>
  </w:style>
  <w:style w:type="paragraph" w:styleId="BodyText">
    <w:name w:val="Body Text"/>
    <w:basedOn w:val="Normal"/>
    <w:link w:val="BodyTextChar"/>
    <w:uiPriority w:val="1"/>
    <w:qFormat/>
    <w:pPr>
      <w:widowControl w:val="0"/>
      <w:autoSpaceDE w:val="0"/>
      <w:autoSpaceDN w:val="0"/>
      <w:spacing w:line="240" w:lineRule="auto"/>
      <w:ind w:right="0" w:firstLine="0"/>
      <w:jc w:val="left"/>
    </w:pPr>
    <w:rPr>
      <w:rFonts w:eastAsia="Times New Roman"/>
    </w:rPr>
  </w:style>
  <w:style w:type="character" w:customStyle="1" w:styleId="BodyTextChar">
    <w:name w:val="Body Text Char"/>
    <w:basedOn w:val="DefaultParagraphFont"/>
    <w:link w:val="BodyText"/>
    <w:uiPriority w:val="1"/>
    <w:rPr>
      <w:rFonts w:eastAsia="Times New Roman"/>
    </w:rPr>
  </w:style>
  <w:style w:type="paragraph" w:styleId="FootnoteText">
    <w:name w:val="footnote text"/>
    <w:basedOn w:val="Normal"/>
    <w:link w:val="FootnoteTextChar"/>
    <w:uiPriority w:val="99"/>
    <w:pPr>
      <w:widowControl w:val="0"/>
      <w:autoSpaceDE w:val="0"/>
      <w:autoSpaceDN w:val="0"/>
      <w:spacing w:line="240" w:lineRule="auto"/>
      <w:ind w:right="0" w:firstLine="0"/>
      <w:jc w:val="left"/>
    </w:pPr>
    <w:rPr>
      <w:rFonts w:eastAsia="Times New Roman"/>
      <w:sz w:val="20"/>
      <w:szCs w:val="20"/>
    </w:rPr>
  </w:style>
  <w:style w:type="character" w:customStyle="1" w:styleId="FootnoteTextChar">
    <w:name w:val="Footnote Text Char"/>
    <w:basedOn w:val="DefaultParagraphFont"/>
    <w:link w:val="FootnoteText"/>
    <w:uiPriority w:val="99"/>
    <w:rPr>
      <w:rFonts w:eastAsia="Times New Roman"/>
      <w:sz w:val="20"/>
      <w:szCs w:val="20"/>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customStyle="1" w:styleId="SUBBAB">
    <w:name w:val="SUB BAB"/>
    <w:basedOn w:val="Heading2"/>
    <w:link w:val="SUBBABChar"/>
    <w:uiPriority w:val="1"/>
    <w:qFormat/>
    <w:pPr>
      <w:widowControl w:val="0"/>
      <w:autoSpaceDE w:val="0"/>
      <w:autoSpaceDN w:val="0"/>
      <w:spacing w:before="1" w:line="240" w:lineRule="auto"/>
      <w:ind w:right="0" w:firstLine="0"/>
      <w:jc w:val="left"/>
    </w:pPr>
    <w:rPr>
      <w:bCs w:val="0"/>
      <w:color w:val="000000"/>
      <w:sz w:val="24"/>
    </w:rPr>
  </w:style>
  <w:style w:type="character" w:customStyle="1" w:styleId="SUBBABChar">
    <w:name w:val="SUB BAB Char"/>
    <w:basedOn w:val="Heading2Char"/>
    <w:link w:val="SUBBAB"/>
    <w:uiPriority w:val="1"/>
    <w:rPr>
      <w:rFonts w:ascii="Cambria" w:eastAsia="SimSun" w:hAnsi="Cambria" w:cs="SimSun"/>
      <w:b/>
      <w:bCs/>
      <w:color w:val="000000"/>
      <w:sz w:val="26"/>
      <w:szCs w:val="2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customStyle="1" w:styleId="Ventura-AuthorAddress">
    <w:name w:val="Ventura-AuthorAddress"/>
    <w:basedOn w:val="Normal"/>
    <w:rsid w:val="00A63E05"/>
    <w:pPr>
      <w:widowControl w:val="0"/>
      <w:spacing w:line="240" w:lineRule="auto"/>
      <w:ind w:right="0" w:firstLine="567"/>
    </w:pPr>
    <w:rPr>
      <w:rFonts w:eastAsia="Times New Roman"/>
      <w:i/>
      <w:sz w:val="20"/>
      <w:szCs w:val="20"/>
      <w:lang w:val="id-ID"/>
    </w:rPr>
  </w:style>
  <w:style w:type="character" w:customStyle="1" w:styleId="q4iawc">
    <w:name w:val="q4iawc"/>
    <w:rsid w:val="00A63E05"/>
  </w:style>
  <w:style w:type="paragraph" w:customStyle="1" w:styleId="Ventura-Author">
    <w:name w:val="Ventura-Author"/>
    <w:basedOn w:val="Normal"/>
    <w:link w:val="Ventura-AuthorChar"/>
    <w:rsid w:val="00E40AA0"/>
    <w:pPr>
      <w:widowControl w:val="0"/>
      <w:spacing w:line="240" w:lineRule="auto"/>
      <w:ind w:right="0" w:firstLine="0"/>
    </w:pPr>
    <w:rPr>
      <w:rFonts w:ascii="Book Antiqua" w:eastAsia="Times New Roman" w:hAnsi="Book Antiqua"/>
    </w:rPr>
  </w:style>
  <w:style w:type="character" w:customStyle="1" w:styleId="Ventura-AuthorChar">
    <w:name w:val="Ventura-Author Char"/>
    <w:link w:val="Ventura-Author"/>
    <w:rsid w:val="00E40AA0"/>
    <w:rPr>
      <w:rFonts w:ascii="Book Antiqua" w:eastAsia="Times New Roman" w:hAnsi="Book Antiqua"/>
    </w:rPr>
  </w:style>
  <w:style w:type="paragraph" w:customStyle="1" w:styleId="Ventura-AbstractTitle">
    <w:name w:val="Ventura-AbstractTitle"/>
    <w:basedOn w:val="Normal"/>
    <w:rsid w:val="00E40AA0"/>
    <w:pPr>
      <w:widowControl w:val="0"/>
      <w:spacing w:after="120" w:line="240" w:lineRule="auto"/>
      <w:ind w:right="0" w:firstLine="0"/>
    </w:pPr>
    <w:rPr>
      <w:rFonts w:eastAsia="Times New Roman"/>
      <w:caps/>
      <w:spacing w:val="70"/>
      <w:sz w:val="22"/>
    </w:rPr>
  </w:style>
  <w:style w:type="paragraph" w:customStyle="1" w:styleId="Ventura-Abstract">
    <w:name w:val="Ventura-Abstract"/>
    <w:basedOn w:val="Normal"/>
    <w:link w:val="Ventura-AbstractChar"/>
    <w:rsid w:val="00E40AA0"/>
    <w:pPr>
      <w:widowControl w:val="0"/>
      <w:spacing w:line="240" w:lineRule="auto"/>
      <w:ind w:right="0" w:firstLine="0"/>
    </w:pPr>
    <w:rPr>
      <w:rFonts w:ascii="Book Antiqua" w:eastAsia="Times New Roman" w:hAnsi="Book Antiqua"/>
      <w:i/>
      <w:spacing w:val="2"/>
      <w:sz w:val="18"/>
    </w:rPr>
  </w:style>
  <w:style w:type="character" w:customStyle="1" w:styleId="Ventura-AbstractChar">
    <w:name w:val="Ventura-Abstract Char"/>
    <w:link w:val="Ventura-Abstract"/>
    <w:rsid w:val="00E40AA0"/>
    <w:rPr>
      <w:rFonts w:ascii="Book Antiqua" w:eastAsia="Times New Roman" w:hAnsi="Book Antiqua"/>
      <w:i/>
      <w:spacing w:val="2"/>
      <w:sz w:val="18"/>
    </w:rPr>
  </w:style>
  <w:style w:type="paragraph" w:customStyle="1" w:styleId="Ventura-Keyword">
    <w:name w:val="Ventura-Keyword"/>
    <w:basedOn w:val="Ventura-Abstract"/>
    <w:link w:val="Ventura-KeywordChar"/>
    <w:rsid w:val="00E40AA0"/>
    <w:pPr>
      <w:jc w:val="left"/>
    </w:pPr>
  </w:style>
  <w:style w:type="character" w:customStyle="1" w:styleId="Ventura-KeywordChar">
    <w:name w:val="Ventura-Keyword Char"/>
    <w:link w:val="Ventura-Keyword"/>
    <w:rsid w:val="00E40AA0"/>
    <w:rPr>
      <w:rFonts w:ascii="Book Antiqua" w:eastAsia="Times New Roman" w:hAnsi="Book Antiqua"/>
      <w:i/>
      <w:spacing w:val="2"/>
      <w:sz w:val="18"/>
    </w:rPr>
  </w:style>
  <w:style w:type="paragraph" w:customStyle="1" w:styleId="StyleVentura-KeywordLatinBold">
    <w:name w:val="Style Ventura-Keyword + (Latin) Bold"/>
    <w:basedOn w:val="Ventura-Keyword"/>
    <w:link w:val="StyleVentura-KeywordLatinBoldChar"/>
    <w:rsid w:val="00E40AA0"/>
    <w:pPr>
      <w:tabs>
        <w:tab w:val="left" w:pos="1021"/>
      </w:tabs>
      <w:ind w:left="1021" w:hanging="1021"/>
    </w:pPr>
    <w:rPr>
      <w:b/>
    </w:rPr>
  </w:style>
  <w:style w:type="character" w:customStyle="1" w:styleId="StyleVentura-KeywordLatinBoldChar">
    <w:name w:val="Style Ventura-Keyword + (Latin) Bold Char"/>
    <w:link w:val="StyleVentura-KeywordLatinBold"/>
    <w:rsid w:val="00E40AA0"/>
    <w:rPr>
      <w:rFonts w:ascii="Book Antiqua" w:eastAsia="Times New Roman" w:hAnsi="Book Antiqua"/>
      <w:b/>
      <w:i/>
      <w:spacing w:val="2"/>
      <w:sz w:val="18"/>
    </w:rPr>
  </w:style>
  <w:style w:type="paragraph" w:customStyle="1" w:styleId="StyleVentura-KeywordNotItalic">
    <w:name w:val="Style Ventura-Keyword + Not Italic"/>
    <w:basedOn w:val="Ventura-Keyword"/>
    <w:rsid w:val="00E40AA0"/>
    <w:rPr>
      <w:iCs/>
    </w:rPr>
  </w:style>
  <w:style w:type="character" w:styleId="CommentReference">
    <w:name w:val="annotation reference"/>
    <w:basedOn w:val="DefaultParagraphFont"/>
    <w:uiPriority w:val="99"/>
    <w:semiHidden/>
    <w:unhideWhenUsed/>
    <w:rsid w:val="00232F55"/>
    <w:rPr>
      <w:sz w:val="16"/>
      <w:szCs w:val="16"/>
    </w:rPr>
  </w:style>
  <w:style w:type="paragraph" w:styleId="CommentText">
    <w:name w:val="annotation text"/>
    <w:basedOn w:val="Normal"/>
    <w:link w:val="CommentTextChar"/>
    <w:uiPriority w:val="99"/>
    <w:unhideWhenUsed/>
    <w:rsid w:val="00232F55"/>
    <w:pPr>
      <w:spacing w:line="240" w:lineRule="auto"/>
    </w:pPr>
    <w:rPr>
      <w:sz w:val="20"/>
      <w:szCs w:val="20"/>
    </w:rPr>
  </w:style>
  <w:style w:type="character" w:customStyle="1" w:styleId="CommentTextChar">
    <w:name w:val="Comment Text Char"/>
    <w:basedOn w:val="DefaultParagraphFont"/>
    <w:link w:val="CommentText"/>
    <w:uiPriority w:val="99"/>
    <w:rsid w:val="00232F55"/>
    <w:rPr>
      <w:sz w:val="20"/>
      <w:szCs w:val="20"/>
    </w:rPr>
  </w:style>
  <w:style w:type="paragraph" w:styleId="CommentSubject">
    <w:name w:val="annotation subject"/>
    <w:basedOn w:val="CommentText"/>
    <w:next w:val="CommentText"/>
    <w:link w:val="CommentSubjectChar"/>
    <w:uiPriority w:val="99"/>
    <w:semiHidden/>
    <w:unhideWhenUsed/>
    <w:rsid w:val="00232F55"/>
    <w:rPr>
      <w:b/>
      <w:bCs/>
    </w:rPr>
  </w:style>
  <w:style w:type="character" w:customStyle="1" w:styleId="CommentSubjectChar">
    <w:name w:val="Comment Subject Char"/>
    <w:basedOn w:val="CommentTextChar"/>
    <w:link w:val="CommentSubject"/>
    <w:uiPriority w:val="99"/>
    <w:semiHidden/>
    <w:rsid w:val="00232F55"/>
    <w:rPr>
      <w:b/>
      <w:bCs/>
      <w:sz w:val="20"/>
      <w:szCs w:val="20"/>
    </w:rPr>
  </w:style>
  <w:style w:type="paragraph" w:styleId="BalloonText">
    <w:name w:val="Balloon Text"/>
    <w:basedOn w:val="Normal"/>
    <w:link w:val="BalloonTextChar"/>
    <w:uiPriority w:val="99"/>
    <w:semiHidden/>
    <w:unhideWhenUsed/>
    <w:rsid w:val="009867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71A"/>
    <w:rPr>
      <w:rFonts w:ascii="Tahoma" w:hAnsi="Tahoma" w:cs="Tahoma"/>
      <w:sz w:val="16"/>
      <w:szCs w:val="16"/>
    </w:rPr>
  </w:style>
  <w:style w:type="paragraph" w:styleId="Header">
    <w:name w:val="header"/>
    <w:aliases w:val="Ventura-Header,Persen"/>
    <w:basedOn w:val="Normal"/>
    <w:link w:val="HeaderChar"/>
    <w:uiPriority w:val="99"/>
    <w:unhideWhenUsed/>
    <w:rsid w:val="0098671A"/>
    <w:pPr>
      <w:tabs>
        <w:tab w:val="center" w:pos="4680"/>
        <w:tab w:val="right" w:pos="9360"/>
      </w:tabs>
      <w:spacing w:line="240" w:lineRule="auto"/>
    </w:pPr>
  </w:style>
  <w:style w:type="character" w:customStyle="1" w:styleId="HeaderChar">
    <w:name w:val="Header Char"/>
    <w:aliases w:val="Ventura-Header Char,Persen Char"/>
    <w:basedOn w:val="DefaultParagraphFont"/>
    <w:link w:val="Header"/>
    <w:uiPriority w:val="99"/>
    <w:rsid w:val="00986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line="360" w:lineRule="auto"/>
        <w:ind w:right="2472"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A0"/>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numbering" w:customStyle="1" w:styleId="Style1">
    <w:name w:val="Style1"/>
    <w:uiPriority w:val="99"/>
    <w:pPr>
      <w:numPr>
        <w:numId w:val="1"/>
      </w:numPr>
    </w:pPr>
  </w:style>
  <w:style w:type="paragraph" w:styleId="BodyText">
    <w:name w:val="Body Text"/>
    <w:basedOn w:val="Normal"/>
    <w:link w:val="BodyTextChar"/>
    <w:uiPriority w:val="1"/>
    <w:qFormat/>
    <w:pPr>
      <w:widowControl w:val="0"/>
      <w:autoSpaceDE w:val="0"/>
      <w:autoSpaceDN w:val="0"/>
      <w:spacing w:line="240" w:lineRule="auto"/>
      <w:ind w:right="0" w:firstLine="0"/>
      <w:jc w:val="left"/>
    </w:pPr>
    <w:rPr>
      <w:rFonts w:eastAsia="Times New Roman"/>
    </w:rPr>
  </w:style>
  <w:style w:type="character" w:customStyle="1" w:styleId="BodyTextChar">
    <w:name w:val="Body Text Char"/>
    <w:basedOn w:val="DefaultParagraphFont"/>
    <w:link w:val="BodyText"/>
    <w:uiPriority w:val="1"/>
    <w:rPr>
      <w:rFonts w:eastAsia="Times New Roman"/>
    </w:rPr>
  </w:style>
  <w:style w:type="paragraph" w:styleId="FootnoteText">
    <w:name w:val="footnote text"/>
    <w:basedOn w:val="Normal"/>
    <w:link w:val="FootnoteTextChar"/>
    <w:uiPriority w:val="99"/>
    <w:pPr>
      <w:widowControl w:val="0"/>
      <w:autoSpaceDE w:val="0"/>
      <w:autoSpaceDN w:val="0"/>
      <w:spacing w:line="240" w:lineRule="auto"/>
      <w:ind w:right="0" w:firstLine="0"/>
      <w:jc w:val="left"/>
    </w:pPr>
    <w:rPr>
      <w:rFonts w:eastAsia="Times New Roman"/>
      <w:sz w:val="20"/>
      <w:szCs w:val="20"/>
    </w:rPr>
  </w:style>
  <w:style w:type="character" w:customStyle="1" w:styleId="FootnoteTextChar">
    <w:name w:val="Footnote Text Char"/>
    <w:basedOn w:val="DefaultParagraphFont"/>
    <w:link w:val="FootnoteText"/>
    <w:uiPriority w:val="99"/>
    <w:rPr>
      <w:rFonts w:eastAsia="Times New Roman"/>
      <w:sz w:val="20"/>
      <w:szCs w:val="20"/>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customStyle="1" w:styleId="SUBBAB">
    <w:name w:val="SUB BAB"/>
    <w:basedOn w:val="Heading2"/>
    <w:link w:val="SUBBABChar"/>
    <w:uiPriority w:val="1"/>
    <w:qFormat/>
    <w:pPr>
      <w:widowControl w:val="0"/>
      <w:autoSpaceDE w:val="0"/>
      <w:autoSpaceDN w:val="0"/>
      <w:spacing w:before="1" w:line="240" w:lineRule="auto"/>
      <w:ind w:right="0" w:firstLine="0"/>
      <w:jc w:val="left"/>
    </w:pPr>
    <w:rPr>
      <w:bCs w:val="0"/>
      <w:color w:val="000000"/>
      <w:sz w:val="24"/>
    </w:rPr>
  </w:style>
  <w:style w:type="character" w:customStyle="1" w:styleId="SUBBABChar">
    <w:name w:val="SUB BAB Char"/>
    <w:basedOn w:val="Heading2Char"/>
    <w:link w:val="SUBBAB"/>
    <w:uiPriority w:val="1"/>
    <w:rPr>
      <w:rFonts w:ascii="Cambria" w:eastAsia="SimSun" w:hAnsi="Cambria" w:cs="SimSun"/>
      <w:b/>
      <w:bCs/>
      <w:color w:val="000000"/>
      <w:sz w:val="26"/>
      <w:szCs w:val="2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customStyle="1" w:styleId="Ventura-AuthorAddress">
    <w:name w:val="Ventura-AuthorAddress"/>
    <w:basedOn w:val="Normal"/>
    <w:rsid w:val="00A63E05"/>
    <w:pPr>
      <w:widowControl w:val="0"/>
      <w:spacing w:line="240" w:lineRule="auto"/>
      <w:ind w:right="0" w:firstLine="567"/>
    </w:pPr>
    <w:rPr>
      <w:rFonts w:eastAsia="Times New Roman"/>
      <w:i/>
      <w:sz w:val="20"/>
      <w:szCs w:val="20"/>
      <w:lang w:val="id-ID"/>
    </w:rPr>
  </w:style>
  <w:style w:type="character" w:customStyle="1" w:styleId="q4iawc">
    <w:name w:val="q4iawc"/>
    <w:rsid w:val="00A63E05"/>
  </w:style>
  <w:style w:type="paragraph" w:customStyle="1" w:styleId="Ventura-Author">
    <w:name w:val="Ventura-Author"/>
    <w:basedOn w:val="Normal"/>
    <w:link w:val="Ventura-AuthorChar"/>
    <w:rsid w:val="00E40AA0"/>
    <w:pPr>
      <w:widowControl w:val="0"/>
      <w:spacing w:line="240" w:lineRule="auto"/>
      <w:ind w:right="0" w:firstLine="0"/>
    </w:pPr>
    <w:rPr>
      <w:rFonts w:ascii="Book Antiqua" w:eastAsia="Times New Roman" w:hAnsi="Book Antiqua"/>
    </w:rPr>
  </w:style>
  <w:style w:type="character" w:customStyle="1" w:styleId="Ventura-AuthorChar">
    <w:name w:val="Ventura-Author Char"/>
    <w:link w:val="Ventura-Author"/>
    <w:rsid w:val="00E40AA0"/>
    <w:rPr>
      <w:rFonts w:ascii="Book Antiqua" w:eastAsia="Times New Roman" w:hAnsi="Book Antiqua"/>
    </w:rPr>
  </w:style>
  <w:style w:type="paragraph" w:customStyle="1" w:styleId="Ventura-AbstractTitle">
    <w:name w:val="Ventura-AbstractTitle"/>
    <w:basedOn w:val="Normal"/>
    <w:rsid w:val="00E40AA0"/>
    <w:pPr>
      <w:widowControl w:val="0"/>
      <w:spacing w:after="120" w:line="240" w:lineRule="auto"/>
      <w:ind w:right="0" w:firstLine="0"/>
    </w:pPr>
    <w:rPr>
      <w:rFonts w:eastAsia="Times New Roman"/>
      <w:caps/>
      <w:spacing w:val="70"/>
      <w:sz w:val="22"/>
    </w:rPr>
  </w:style>
  <w:style w:type="paragraph" w:customStyle="1" w:styleId="Ventura-Abstract">
    <w:name w:val="Ventura-Abstract"/>
    <w:basedOn w:val="Normal"/>
    <w:link w:val="Ventura-AbstractChar"/>
    <w:rsid w:val="00E40AA0"/>
    <w:pPr>
      <w:widowControl w:val="0"/>
      <w:spacing w:line="240" w:lineRule="auto"/>
      <w:ind w:right="0" w:firstLine="0"/>
    </w:pPr>
    <w:rPr>
      <w:rFonts w:ascii="Book Antiqua" w:eastAsia="Times New Roman" w:hAnsi="Book Antiqua"/>
      <w:i/>
      <w:spacing w:val="2"/>
      <w:sz w:val="18"/>
    </w:rPr>
  </w:style>
  <w:style w:type="character" w:customStyle="1" w:styleId="Ventura-AbstractChar">
    <w:name w:val="Ventura-Abstract Char"/>
    <w:link w:val="Ventura-Abstract"/>
    <w:rsid w:val="00E40AA0"/>
    <w:rPr>
      <w:rFonts w:ascii="Book Antiqua" w:eastAsia="Times New Roman" w:hAnsi="Book Antiqua"/>
      <w:i/>
      <w:spacing w:val="2"/>
      <w:sz w:val="18"/>
    </w:rPr>
  </w:style>
  <w:style w:type="paragraph" w:customStyle="1" w:styleId="Ventura-Keyword">
    <w:name w:val="Ventura-Keyword"/>
    <w:basedOn w:val="Ventura-Abstract"/>
    <w:link w:val="Ventura-KeywordChar"/>
    <w:rsid w:val="00E40AA0"/>
    <w:pPr>
      <w:jc w:val="left"/>
    </w:pPr>
  </w:style>
  <w:style w:type="character" w:customStyle="1" w:styleId="Ventura-KeywordChar">
    <w:name w:val="Ventura-Keyword Char"/>
    <w:link w:val="Ventura-Keyword"/>
    <w:rsid w:val="00E40AA0"/>
    <w:rPr>
      <w:rFonts w:ascii="Book Antiqua" w:eastAsia="Times New Roman" w:hAnsi="Book Antiqua"/>
      <w:i/>
      <w:spacing w:val="2"/>
      <w:sz w:val="18"/>
    </w:rPr>
  </w:style>
  <w:style w:type="paragraph" w:customStyle="1" w:styleId="StyleVentura-KeywordLatinBold">
    <w:name w:val="Style Ventura-Keyword + (Latin) Bold"/>
    <w:basedOn w:val="Ventura-Keyword"/>
    <w:link w:val="StyleVentura-KeywordLatinBoldChar"/>
    <w:rsid w:val="00E40AA0"/>
    <w:pPr>
      <w:tabs>
        <w:tab w:val="left" w:pos="1021"/>
      </w:tabs>
      <w:ind w:left="1021" w:hanging="1021"/>
    </w:pPr>
    <w:rPr>
      <w:b/>
    </w:rPr>
  </w:style>
  <w:style w:type="character" w:customStyle="1" w:styleId="StyleVentura-KeywordLatinBoldChar">
    <w:name w:val="Style Ventura-Keyword + (Latin) Bold Char"/>
    <w:link w:val="StyleVentura-KeywordLatinBold"/>
    <w:rsid w:val="00E40AA0"/>
    <w:rPr>
      <w:rFonts w:ascii="Book Antiqua" w:eastAsia="Times New Roman" w:hAnsi="Book Antiqua"/>
      <w:b/>
      <w:i/>
      <w:spacing w:val="2"/>
      <w:sz w:val="18"/>
    </w:rPr>
  </w:style>
  <w:style w:type="paragraph" w:customStyle="1" w:styleId="StyleVentura-KeywordNotItalic">
    <w:name w:val="Style Ventura-Keyword + Not Italic"/>
    <w:basedOn w:val="Ventura-Keyword"/>
    <w:rsid w:val="00E40AA0"/>
    <w:rPr>
      <w:iCs/>
    </w:rPr>
  </w:style>
  <w:style w:type="character" w:styleId="CommentReference">
    <w:name w:val="annotation reference"/>
    <w:basedOn w:val="DefaultParagraphFont"/>
    <w:uiPriority w:val="99"/>
    <w:semiHidden/>
    <w:unhideWhenUsed/>
    <w:rsid w:val="00232F55"/>
    <w:rPr>
      <w:sz w:val="16"/>
      <w:szCs w:val="16"/>
    </w:rPr>
  </w:style>
  <w:style w:type="paragraph" w:styleId="CommentText">
    <w:name w:val="annotation text"/>
    <w:basedOn w:val="Normal"/>
    <w:link w:val="CommentTextChar"/>
    <w:uiPriority w:val="99"/>
    <w:unhideWhenUsed/>
    <w:rsid w:val="00232F55"/>
    <w:pPr>
      <w:spacing w:line="240" w:lineRule="auto"/>
    </w:pPr>
    <w:rPr>
      <w:sz w:val="20"/>
      <w:szCs w:val="20"/>
    </w:rPr>
  </w:style>
  <w:style w:type="character" w:customStyle="1" w:styleId="CommentTextChar">
    <w:name w:val="Comment Text Char"/>
    <w:basedOn w:val="DefaultParagraphFont"/>
    <w:link w:val="CommentText"/>
    <w:uiPriority w:val="99"/>
    <w:rsid w:val="00232F55"/>
    <w:rPr>
      <w:sz w:val="20"/>
      <w:szCs w:val="20"/>
    </w:rPr>
  </w:style>
  <w:style w:type="paragraph" w:styleId="CommentSubject">
    <w:name w:val="annotation subject"/>
    <w:basedOn w:val="CommentText"/>
    <w:next w:val="CommentText"/>
    <w:link w:val="CommentSubjectChar"/>
    <w:uiPriority w:val="99"/>
    <w:semiHidden/>
    <w:unhideWhenUsed/>
    <w:rsid w:val="00232F55"/>
    <w:rPr>
      <w:b/>
      <w:bCs/>
    </w:rPr>
  </w:style>
  <w:style w:type="character" w:customStyle="1" w:styleId="CommentSubjectChar">
    <w:name w:val="Comment Subject Char"/>
    <w:basedOn w:val="CommentTextChar"/>
    <w:link w:val="CommentSubject"/>
    <w:uiPriority w:val="99"/>
    <w:semiHidden/>
    <w:rsid w:val="00232F55"/>
    <w:rPr>
      <w:b/>
      <w:bCs/>
      <w:sz w:val="20"/>
      <w:szCs w:val="20"/>
    </w:rPr>
  </w:style>
  <w:style w:type="paragraph" w:styleId="BalloonText">
    <w:name w:val="Balloon Text"/>
    <w:basedOn w:val="Normal"/>
    <w:link w:val="BalloonTextChar"/>
    <w:uiPriority w:val="99"/>
    <w:semiHidden/>
    <w:unhideWhenUsed/>
    <w:rsid w:val="009867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71A"/>
    <w:rPr>
      <w:rFonts w:ascii="Tahoma" w:hAnsi="Tahoma" w:cs="Tahoma"/>
      <w:sz w:val="16"/>
      <w:szCs w:val="16"/>
    </w:rPr>
  </w:style>
  <w:style w:type="paragraph" w:styleId="Header">
    <w:name w:val="header"/>
    <w:aliases w:val="Ventura-Header,Persen"/>
    <w:basedOn w:val="Normal"/>
    <w:link w:val="HeaderChar"/>
    <w:uiPriority w:val="99"/>
    <w:unhideWhenUsed/>
    <w:rsid w:val="0098671A"/>
    <w:pPr>
      <w:tabs>
        <w:tab w:val="center" w:pos="4680"/>
        <w:tab w:val="right" w:pos="9360"/>
      </w:tabs>
      <w:spacing w:line="240" w:lineRule="auto"/>
    </w:pPr>
  </w:style>
  <w:style w:type="character" w:customStyle="1" w:styleId="HeaderChar">
    <w:name w:val="Header Char"/>
    <w:aliases w:val="Ventura-Header Char,Persen Char"/>
    <w:basedOn w:val="DefaultParagraphFont"/>
    <w:link w:val="Header"/>
    <w:uiPriority w:val="99"/>
    <w:rsid w:val="0098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dx.co.id/"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5B38-518D-4894-83EA-48D1D96A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2023-05-20T12:26:00Z</dcterms:created>
  <dcterms:modified xsi:type="dcterms:W3CDTF">2023-07-21T14:01:00Z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8f80171f-0a1a-34e2-9168-76ef8d6d3074</vt:lpwstr>
  </property>
  <property fmtid="{D5CDD505-2E9C-101B-9397-08002B2CF9AE}" pid="4" name="Mendeley Citation Style_1">
    <vt:lpwstr>http://www.zotero.org/styles/apa</vt:lpwstr>
  </property>
</Properties>
</file>